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1585A" w14:textId="1E80D433" w:rsidR="00C01834" w:rsidRPr="00AD2F54" w:rsidRDefault="00C92ECE" w:rsidP="007500FF">
      <w:pPr>
        <w:pStyle w:val="Tytu"/>
      </w:pPr>
      <w:r w:rsidRPr="00C92ECE">
        <w:rPr>
          <w:noProof/>
        </w:rPr>
        <mc:AlternateContent>
          <mc:Choice Requires="wps">
            <w:drawing>
              <wp:anchor distT="45720" distB="45720" distL="114300" distR="114300" simplePos="0" relativeHeight="251659264" behindDoc="0" locked="0" layoutInCell="1" allowOverlap="1" wp14:anchorId="04190EDF" wp14:editId="62337879">
                <wp:simplePos x="0" y="0"/>
                <wp:positionH relativeFrom="column">
                  <wp:posOffset>1651000</wp:posOffset>
                </wp:positionH>
                <wp:positionV relativeFrom="paragraph">
                  <wp:posOffset>382905</wp:posOffset>
                </wp:positionV>
                <wp:extent cx="4171950" cy="666750"/>
                <wp:effectExtent l="0" t="0" r="19050" b="190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666750"/>
                        </a:xfrm>
                        <a:prstGeom prst="rect">
                          <a:avLst/>
                        </a:prstGeom>
                        <a:solidFill>
                          <a:srgbClr val="FFFFFF"/>
                        </a:solidFill>
                        <a:ln w="9525">
                          <a:solidFill>
                            <a:srgbClr val="000000"/>
                          </a:solidFill>
                          <a:miter lim="800000"/>
                          <a:headEnd/>
                          <a:tailEnd/>
                        </a:ln>
                      </wps:spPr>
                      <wps:txbx>
                        <w:txbxContent>
                          <w:p w14:paraId="2E017E52" w14:textId="05B74089" w:rsidR="00C92ECE" w:rsidRPr="00BE5C29" w:rsidRDefault="0050705B" w:rsidP="0086218A">
                            <w:pPr>
                              <w:jc w:val="center"/>
                              <w:rPr>
                                <w:i/>
                                <w:iCs/>
                                <w:sz w:val="44"/>
                                <w:szCs w:val="52"/>
                                <w:lang w:val="en-GB"/>
                              </w:rPr>
                            </w:pPr>
                            <w:r w:rsidRPr="00BE5C29">
                              <w:rPr>
                                <w:i/>
                                <w:iCs/>
                                <w:sz w:val="44"/>
                                <w:szCs w:val="52"/>
                                <w:lang w:val="en-GB"/>
                              </w:rPr>
                              <w:t>Basics of academic teaching</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4190EDF" id="_x0000_t202" coordsize="21600,21600" o:spt="202" path="m,l,21600r21600,l21600,xe">
                <v:stroke joinstyle="miter"/>
                <v:path gradientshapeok="t" o:connecttype="rect"/>
              </v:shapetype>
              <v:shape id="Pole tekstowe 2" o:spid="_x0000_s1026" type="#_x0000_t202" style="position:absolute;left:0;text-align:left;margin-left:130pt;margin-top:30.15pt;width:328.5pt;height: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nTVDgIAACEEAAAOAAAAZHJzL2Uyb0RvYy54bWysU9tu2zAMfR+wfxD0vjgOcmmMOEWXLsOA&#10;7gJ0+wBZlmNhsuhRSuzs60fJbprdXobpQSBF6pA8JDe3fWPYSaHTYHOeTqacKSuh1PaQ8y+f969u&#10;OHNe2FIYsCrnZ+X47fbli03XZmoGNZhSISMQ67KuzXntfZsliZO1aoSbQKssGSvARnhS8ZCUKDpC&#10;b0wym06XSQdYtghSOUev94ORbyN+VSnpP1aVU56ZnFNuPt4Y7yLcyXYjsgOKttZyTEP8QxaN0JaC&#10;XqDuhRfsiPo3qEZLBAeVn0hoEqgqLVWsgapJp79U81iLVsVaiBzXXmhy/w9Wfjg9tp+Q+f419NTA&#10;WIRrH0B+dczCrhb2oO4QoauVKClwGihLutZl49dAtctcACm691BSk8XRQwTqK2wCK1QnI3RqwPlC&#10;uuo9k/Q4T1fpekEmSbblcrkiOYQQ2dPvFp1/q6BhQcg5UlMjujg9OD+4PrmEYA6MLvfamKjgodgZ&#10;ZCdBA7CPZ0T/yc1Y1uV8vZgtBgL+CjGN508QjfY0yUY3Ob+5OIks0PbGlnHOvNBmkKk6Y0ceA3UD&#10;ib4venIMfBZQnolRhGFiacNIqAG/c9bRtObcfTsKVJyZd5a6sk7n8zDeUZkvVjNS8NpSXFuElQSV&#10;c+mRs0HZ+bgUgTILd9S/Skdqn3MZs6U5jM0ZdyYM+rUevZ43e/sDAAD//wMAUEsDBBQABgAIAAAA&#10;IQB8CMFm3AAAAAoBAAAPAAAAZHJzL2Rvd25yZXYueG1sTI/LTsMwEEX3SPyDNUjsqN1WBAhxqqiI&#10;ZZEoiLVrT5OAX7LdNPw9wwqWM3N059xmMzvLJkx5DF7CciGAodfBjL6X8P72fHMPLBfljbLBo4Rv&#10;zLBpLy8aVZtw9q847UvPKMTnWkkYSok151kP6FRehIiebseQnCo0pp6bpM4U7ixfCVFxp0ZPHwYV&#10;cTug/tqfnIRdt9uKlzS5Ln4cP62KWj/FLOX11dw9Ais4lz8YfvVJHVpyOoSTN5lZCatKUJcioRJr&#10;YAQ8LO9ocSCyul0Dbxv+v0L7AwAA//8DAFBLAQItABQABgAIAAAAIQC2gziS/gAAAOEBAAATAAAA&#10;AAAAAAAAAAAAAAAAAABbQ29udGVudF9UeXBlc10ueG1sUEsBAi0AFAAGAAgAAAAhADj9If/WAAAA&#10;lAEAAAsAAAAAAAAAAAAAAAAALwEAAF9yZWxzLy5yZWxzUEsBAi0AFAAGAAgAAAAhAMIidNUOAgAA&#10;IQQAAA4AAAAAAAAAAAAAAAAALgIAAGRycy9lMm9Eb2MueG1sUEsBAi0AFAAGAAgAAAAhAHwIwWbc&#10;AAAACgEAAA8AAAAAAAAAAAAAAAAAaAQAAGRycy9kb3ducmV2LnhtbFBLBQYAAAAABAAEAPMAAABx&#10;BQAAAAA=&#10;">
                <v:textbox>
                  <w:txbxContent>
                    <w:p w14:paraId="2E017E52" w14:textId="05B74089" w:rsidR="00C92ECE" w:rsidRPr="00BE5C29" w:rsidRDefault="0050705B" w:rsidP="0086218A">
                      <w:pPr>
                        <w:jc w:val="center"/>
                        <w:rPr>
                          <w:i/>
                          <w:iCs/>
                          <w:sz w:val="44"/>
                          <w:szCs w:val="52"/>
                          <w:lang w:val="en-GB"/>
                        </w:rPr>
                      </w:pPr>
                      <w:r w:rsidRPr="00BE5C29">
                        <w:rPr>
                          <w:i/>
                          <w:iCs/>
                          <w:sz w:val="44"/>
                          <w:szCs w:val="52"/>
                          <w:lang w:val="en-GB"/>
                        </w:rPr>
                        <w:t>Basics of academic teaching</w:t>
                      </w:r>
                    </w:p>
                  </w:txbxContent>
                </v:textbox>
                <w10:wrap type="square"/>
              </v:shape>
            </w:pict>
          </mc:Fallback>
        </mc:AlternateContent>
      </w:r>
      <w:r>
        <w:rPr>
          <w:noProof/>
        </w:rPr>
        <w:drawing>
          <wp:inline distT="0" distB="0" distL="0" distR="0" wp14:anchorId="3C9BB37F" wp14:editId="71A7C200">
            <wp:extent cx="1276350" cy="12763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p w14:paraId="7D173CFF" w14:textId="33C6F2AE" w:rsidR="00C01834" w:rsidRPr="00C01834" w:rsidRDefault="00C01834" w:rsidP="00C01834">
      <w:pPr>
        <w:spacing w:after="103" w:line="259" w:lineRule="auto"/>
        <w:ind w:left="75" w:right="1416" w:firstLine="0"/>
        <w:jc w:val="right"/>
        <w:rPr>
          <w:color w:val="auto"/>
        </w:rPr>
      </w:pPr>
    </w:p>
    <w:tbl>
      <w:tblPr>
        <w:tblStyle w:val="TableGrid"/>
        <w:tblW w:w="10190" w:type="dxa"/>
        <w:tblInd w:w="8" w:type="dxa"/>
        <w:tblCellMar>
          <w:top w:w="116" w:type="dxa"/>
          <w:left w:w="83" w:type="dxa"/>
          <w:right w:w="205" w:type="dxa"/>
        </w:tblCellMar>
        <w:tblLook w:val="04A0" w:firstRow="1" w:lastRow="0" w:firstColumn="1" w:lastColumn="0" w:noHBand="0" w:noVBand="1"/>
      </w:tblPr>
      <w:tblGrid>
        <w:gridCol w:w="3194"/>
        <w:gridCol w:w="6996"/>
      </w:tblGrid>
      <w:tr w:rsidR="009E635F" w:rsidRPr="00DE3959" w14:paraId="0470020F" w14:textId="77777777" w:rsidTr="00C92ECE">
        <w:trPr>
          <w:trHeight w:val="634"/>
        </w:trPr>
        <w:tc>
          <w:tcPr>
            <w:tcW w:w="10190" w:type="dxa"/>
            <w:gridSpan w:val="2"/>
            <w:tcBorders>
              <w:top w:val="single" w:sz="6" w:space="0" w:color="AAAAAA"/>
              <w:left w:val="single" w:sz="6" w:space="0" w:color="AAAAAA"/>
              <w:bottom w:val="single" w:sz="6" w:space="0" w:color="AAAAAA"/>
              <w:right w:val="single" w:sz="6" w:space="0" w:color="AAAAAA"/>
            </w:tcBorders>
            <w:vAlign w:val="center"/>
          </w:tcPr>
          <w:p w14:paraId="4A5D9D80" w14:textId="10C02A43" w:rsidR="009E635F" w:rsidRPr="00DE3959" w:rsidRDefault="00003B0E" w:rsidP="00C92ECE">
            <w:pPr>
              <w:pStyle w:val="Akapitzlist"/>
              <w:numPr>
                <w:ilvl w:val="0"/>
                <w:numId w:val="1"/>
              </w:numPr>
              <w:spacing w:after="0" w:line="259" w:lineRule="auto"/>
              <w:rPr>
                <w:b/>
                <w:smallCaps/>
                <w:color w:val="auto"/>
                <w:sz w:val="24"/>
                <w:szCs w:val="24"/>
                <w:lang w:val="en-GB"/>
              </w:rPr>
            </w:pPr>
            <w:r w:rsidRPr="00DE3959">
              <w:rPr>
                <w:b/>
                <w:smallCaps/>
                <w:color w:val="auto"/>
                <w:sz w:val="24"/>
                <w:szCs w:val="24"/>
                <w:lang w:val="en-GB"/>
              </w:rPr>
              <w:t>Imprint</w:t>
            </w:r>
          </w:p>
        </w:tc>
      </w:tr>
      <w:tr w:rsidR="00BF2E2D" w:rsidRPr="00DE3959" w14:paraId="29DFFF33" w14:textId="77777777" w:rsidTr="009339CB">
        <w:trPr>
          <w:trHeight w:val="869"/>
        </w:trPr>
        <w:tc>
          <w:tcPr>
            <w:tcW w:w="3194" w:type="dxa"/>
            <w:tcBorders>
              <w:top w:val="single" w:sz="6" w:space="0" w:color="AAAAAA"/>
              <w:left w:val="single" w:sz="6" w:space="0" w:color="AAAAAA"/>
              <w:bottom w:val="single" w:sz="6" w:space="0" w:color="AAAAAA"/>
              <w:right w:val="single" w:sz="6" w:space="0" w:color="AAAAAA"/>
            </w:tcBorders>
            <w:vAlign w:val="center"/>
          </w:tcPr>
          <w:p w14:paraId="32BB0B35" w14:textId="753C1C95" w:rsidR="00BF2E2D" w:rsidRPr="00DE3959" w:rsidRDefault="00BF2E2D" w:rsidP="00D773DA">
            <w:pPr>
              <w:spacing w:after="0" w:line="259" w:lineRule="auto"/>
              <w:ind w:left="0" w:firstLine="0"/>
              <w:rPr>
                <w:b/>
                <w:color w:val="auto"/>
                <w:lang w:val="en-GB"/>
              </w:rPr>
            </w:pPr>
            <w:r w:rsidRPr="00DE3959">
              <w:rPr>
                <w:b/>
                <w:color w:val="auto"/>
                <w:lang w:val="en-GB"/>
              </w:rPr>
              <w:t>Academic Year</w:t>
            </w:r>
          </w:p>
        </w:tc>
        <w:tc>
          <w:tcPr>
            <w:tcW w:w="6996"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4CA9D1BC" w14:textId="48667A83" w:rsidR="00BF2E2D" w:rsidRPr="00DE3959" w:rsidRDefault="00BE5C29" w:rsidP="00D773DA">
            <w:pPr>
              <w:spacing w:after="0" w:line="259" w:lineRule="auto"/>
              <w:ind w:left="0" w:firstLine="0"/>
              <w:rPr>
                <w:color w:val="auto"/>
                <w:lang w:val="en-GB"/>
              </w:rPr>
            </w:pPr>
            <w:r w:rsidRPr="00DE3959">
              <w:rPr>
                <w:color w:val="auto"/>
                <w:lang w:val="en-GB"/>
              </w:rPr>
              <w:t>202</w:t>
            </w:r>
            <w:r w:rsidR="0041670B">
              <w:rPr>
                <w:color w:val="auto"/>
                <w:lang w:val="en-GB"/>
              </w:rPr>
              <w:t>5</w:t>
            </w:r>
            <w:r w:rsidRPr="00DE3959">
              <w:rPr>
                <w:color w:val="auto"/>
                <w:lang w:val="en-GB"/>
              </w:rPr>
              <w:t>/2</w:t>
            </w:r>
            <w:r w:rsidR="0041670B">
              <w:rPr>
                <w:color w:val="auto"/>
                <w:lang w:val="en-GB"/>
              </w:rPr>
              <w:t>6</w:t>
            </w:r>
          </w:p>
        </w:tc>
      </w:tr>
      <w:tr w:rsidR="00BF2E2D" w:rsidRPr="00DE3959" w14:paraId="20267CE8" w14:textId="77777777" w:rsidTr="009339CB">
        <w:trPr>
          <w:trHeight w:val="869"/>
        </w:trPr>
        <w:tc>
          <w:tcPr>
            <w:tcW w:w="3194" w:type="dxa"/>
            <w:tcBorders>
              <w:top w:val="single" w:sz="6" w:space="0" w:color="AAAAAA"/>
              <w:left w:val="single" w:sz="6" w:space="0" w:color="AAAAAA"/>
              <w:bottom w:val="single" w:sz="6" w:space="0" w:color="AAAAAA"/>
              <w:right w:val="single" w:sz="6" w:space="0" w:color="AAAAAA"/>
            </w:tcBorders>
            <w:vAlign w:val="center"/>
          </w:tcPr>
          <w:p w14:paraId="7F8C0DB3" w14:textId="04370639" w:rsidR="00BF2E2D" w:rsidRPr="00DE3959" w:rsidRDefault="00BF2E2D" w:rsidP="00D773DA">
            <w:pPr>
              <w:spacing w:after="0" w:line="259" w:lineRule="auto"/>
              <w:ind w:left="0" w:firstLine="0"/>
              <w:rPr>
                <w:b/>
                <w:color w:val="auto"/>
                <w:lang w:val="en-GB"/>
              </w:rPr>
            </w:pPr>
            <w:r w:rsidRPr="00DE3959">
              <w:rPr>
                <w:b/>
                <w:color w:val="auto"/>
                <w:lang w:val="en-GB"/>
              </w:rPr>
              <w:t>Department</w:t>
            </w:r>
          </w:p>
        </w:tc>
        <w:tc>
          <w:tcPr>
            <w:tcW w:w="6996"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3AF69107" w14:textId="50D3D9ED" w:rsidR="00BF2E2D" w:rsidRPr="00DE3959" w:rsidRDefault="00DE3959" w:rsidP="00CC67C3">
            <w:pPr>
              <w:autoSpaceDE w:val="0"/>
              <w:autoSpaceDN w:val="0"/>
              <w:adjustRightInd w:val="0"/>
              <w:spacing w:after="0" w:line="240" w:lineRule="auto"/>
              <w:ind w:left="0" w:firstLine="0"/>
              <w:rPr>
                <w:rFonts w:eastAsia="Times New Roman"/>
                <w:color w:val="auto"/>
                <w:szCs w:val="18"/>
                <w:lang w:val="en-GB"/>
              </w:rPr>
            </w:pPr>
            <w:r w:rsidRPr="00DE3959">
              <w:rPr>
                <w:rFonts w:eastAsia="Times New Roman"/>
                <w:color w:val="auto"/>
                <w:szCs w:val="18"/>
                <w:lang w:val="en-GB"/>
              </w:rPr>
              <w:t>Doctoral School</w:t>
            </w:r>
          </w:p>
        </w:tc>
      </w:tr>
      <w:tr w:rsidR="00BF2E2D" w:rsidRPr="009D41D0" w14:paraId="4E6AAFC2" w14:textId="77777777" w:rsidTr="009339CB">
        <w:trPr>
          <w:trHeight w:val="869"/>
        </w:trPr>
        <w:tc>
          <w:tcPr>
            <w:tcW w:w="3194" w:type="dxa"/>
            <w:tcBorders>
              <w:top w:val="single" w:sz="6" w:space="0" w:color="AAAAAA"/>
              <w:left w:val="single" w:sz="6" w:space="0" w:color="AAAAAA"/>
              <w:bottom w:val="single" w:sz="6" w:space="0" w:color="AAAAAA"/>
              <w:right w:val="single" w:sz="6" w:space="0" w:color="AAAAAA"/>
            </w:tcBorders>
            <w:vAlign w:val="center"/>
          </w:tcPr>
          <w:p w14:paraId="7F928F11" w14:textId="7F98D027" w:rsidR="00BF2E2D" w:rsidRPr="00DE3959" w:rsidRDefault="00BF2E2D" w:rsidP="00D773DA">
            <w:pPr>
              <w:spacing w:after="0" w:line="259" w:lineRule="auto"/>
              <w:ind w:left="0" w:firstLine="0"/>
              <w:rPr>
                <w:color w:val="auto"/>
                <w:lang w:val="en-GB"/>
              </w:rPr>
            </w:pPr>
            <w:r w:rsidRPr="00DE3959">
              <w:rPr>
                <w:b/>
                <w:color w:val="auto"/>
                <w:lang w:val="en-GB"/>
              </w:rPr>
              <w:t>Field of study</w:t>
            </w:r>
          </w:p>
        </w:tc>
        <w:tc>
          <w:tcPr>
            <w:tcW w:w="6996"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3487879F" w14:textId="1F341781" w:rsidR="00BF2E2D" w:rsidRPr="00DE3959" w:rsidRDefault="00DE3959" w:rsidP="00D773DA">
            <w:pPr>
              <w:spacing w:after="0" w:line="259" w:lineRule="auto"/>
              <w:ind w:left="0" w:firstLine="0"/>
              <w:rPr>
                <w:color w:val="auto"/>
                <w:lang w:val="en-GB"/>
              </w:rPr>
            </w:pPr>
            <w:r>
              <w:rPr>
                <w:color w:val="auto"/>
                <w:lang w:val="en-GB"/>
              </w:rPr>
              <w:t>M</w:t>
            </w:r>
            <w:r w:rsidRPr="00DE3959">
              <w:rPr>
                <w:color w:val="auto"/>
                <w:lang w:val="en-GB"/>
              </w:rPr>
              <w:t>edical sciences and health sciences</w:t>
            </w:r>
          </w:p>
        </w:tc>
      </w:tr>
      <w:tr w:rsidR="00C01834" w:rsidRPr="009D41D0" w14:paraId="183C2EC2" w14:textId="77777777" w:rsidTr="009339CB">
        <w:trPr>
          <w:trHeight w:val="869"/>
        </w:trPr>
        <w:tc>
          <w:tcPr>
            <w:tcW w:w="3194" w:type="dxa"/>
            <w:tcBorders>
              <w:top w:val="single" w:sz="6" w:space="0" w:color="AAAAAA"/>
              <w:left w:val="single" w:sz="6" w:space="0" w:color="AAAAAA"/>
              <w:bottom w:val="single" w:sz="6" w:space="0" w:color="AAAAAA"/>
              <w:right w:val="single" w:sz="6" w:space="0" w:color="AAAAAA"/>
            </w:tcBorders>
            <w:vAlign w:val="center"/>
          </w:tcPr>
          <w:p w14:paraId="6DE58CE0" w14:textId="584CAC56" w:rsidR="00C01834" w:rsidRPr="00DE3959" w:rsidRDefault="00BF2E2D" w:rsidP="00EB2991">
            <w:pPr>
              <w:spacing w:after="0" w:line="259" w:lineRule="auto"/>
              <w:ind w:left="0" w:right="-351" w:firstLine="0"/>
              <w:rPr>
                <w:b/>
                <w:color w:val="auto"/>
                <w:lang w:val="en-GB"/>
              </w:rPr>
            </w:pPr>
            <w:r w:rsidRPr="00DE3959">
              <w:rPr>
                <w:b/>
                <w:color w:val="auto"/>
                <w:lang w:val="en-GB"/>
              </w:rPr>
              <w:t xml:space="preserve">Main scientific discipline </w:t>
            </w:r>
            <w:r w:rsidRPr="00DE3959">
              <w:rPr>
                <w:b/>
                <w:color w:val="auto"/>
                <w:lang w:val="en-GB"/>
              </w:rPr>
              <w:br/>
            </w:r>
            <w:r w:rsidRPr="00DE3959">
              <w:rPr>
                <w:bCs/>
                <w:i/>
                <w:iCs/>
                <w:color w:val="auto"/>
                <w:sz w:val="16"/>
                <w:szCs w:val="20"/>
                <w:lang w:val="en-GB"/>
              </w:rPr>
              <w:t>(in accord</w:t>
            </w:r>
            <w:r w:rsidR="00EB2991" w:rsidRPr="00DE3959">
              <w:rPr>
                <w:bCs/>
                <w:i/>
                <w:iCs/>
                <w:color w:val="auto"/>
                <w:sz w:val="16"/>
                <w:szCs w:val="20"/>
                <w:lang w:val="en-GB"/>
              </w:rPr>
              <w:t xml:space="preserve"> </w:t>
            </w:r>
            <w:r w:rsidRPr="00DE3959">
              <w:rPr>
                <w:bCs/>
                <w:i/>
                <w:iCs/>
                <w:color w:val="auto"/>
                <w:sz w:val="16"/>
                <w:szCs w:val="20"/>
                <w:lang w:val="en-GB"/>
              </w:rPr>
              <w:t xml:space="preserve">with appendix to the Regulation of  Minister of Science and Higher </w:t>
            </w:r>
            <w:r w:rsidR="0022089E" w:rsidRPr="00DE3959">
              <w:rPr>
                <w:bCs/>
                <w:i/>
                <w:iCs/>
                <w:color w:val="auto"/>
                <w:sz w:val="16"/>
                <w:szCs w:val="20"/>
                <w:lang w:val="en-GB"/>
              </w:rPr>
              <w:t>E</w:t>
            </w:r>
            <w:r w:rsidRPr="00DE3959">
              <w:rPr>
                <w:bCs/>
                <w:i/>
                <w:iCs/>
                <w:color w:val="auto"/>
                <w:sz w:val="16"/>
                <w:szCs w:val="20"/>
                <w:lang w:val="en-GB"/>
              </w:rPr>
              <w:t>ducation from 26th of July 2019)</w:t>
            </w:r>
          </w:p>
        </w:tc>
        <w:tc>
          <w:tcPr>
            <w:tcW w:w="6996"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1A5A60B1" w14:textId="683E2EBE" w:rsidR="00C01834" w:rsidRPr="00DE3959" w:rsidRDefault="00DE3959" w:rsidP="00D773DA">
            <w:pPr>
              <w:spacing w:after="0" w:line="259" w:lineRule="auto"/>
              <w:ind w:left="0" w:right="-351" w:firstLine="0"/>
              <w:rPr>
                <w:bCs/>
                <w:color w:val="auto"/>
                <w:lang w:val="en-GB"/>
              </w:rPr>
            </w:pPr>
            <w:r w:rsidRPr="00DE3959">
              <w:rPr>
                <w:color w:val="auto"/>
                <w:lang w:val="en-GB"/>
              </w:rPr>
              <w:t>Medical, pharmaceutical and health sciences</w:t>
            </w:r>
          </w:p>
        </w:tc>
      </w:tr>
      <w:tr w:rsidR="00673EC8" w:rsidRPr="00DE3959" w14:paraId="71F9ED42" w14:textId="77777777" w:rsidTr="009339CB">
        <w:trPr>
          <w:trHeight w:val="869"/>
        </w:trPr>
        <w:tc>
          <w:tcPr>
            <w:tcW w:w="3194" w:type="dxa"/>
            <w:tcBorders>
              <w:top w:val="single" w:sz="6" w:space="0" w:color="AAAAAA"/>
              <w:left w:val="single" w:sz="6" w:space="0" w:color="AAAAAA"/>
              <w:bottom w:val="single" w:sz="6" w:space="0" w:color="AAAAAA"/>
              <w:right w:val="single" w:sz="6" w:space="0" w:color="AAAAAA"/>
            </w:tcBorders>
            <w:vAlign w:val="center"/>
          </w:tcPr>
          <w:p w14:paraId="57DA94C1" w14:textId="6EB50E79" w:rsidR="00673EC8" w:rsidRPr="00DE3959" w:rsidRDefault="00673EC8" w:rsidP="00D773DA">
            <w:pPr>
              <w:spacing w:after="0" w:line="259" w:lineRule="auto"/>
              <w:ind w:left="0" w:firstLine="0"/>
              <w:rPr>
                <w:color w:val="auto"/>
                <w:lang w:val="en-GB"/>
              </w:rPr>
            </w:pPr>
            <w:r w:rsidRPr="00DE3959">
              <w:rPr>
                <w:b/>
                <w:color w:val="auto"/>
                <w:lang w:val="en-GB"/>
              </w:rPr>
              <w:t xml:space="preserve">Study Profile </w:t>
            </w:r>
            <w:r w:rsidRPr="00DE3959">
              <w:rPr>
                <w:i/>
                <w:color w:val="auto"/>
                <w:lang w:val="en-GB"/>
              </w:rPr>
              <w:t>(general academic / practical</w:t>
            </w:r>
            <w:r w:rsidRPr="00DE3959">
              <w:rPr>
                <w:i/>
                <w:iCs/>
                <w:color w:val="auto"/>
                <w:sz w:val="16"/>
                <w:szCs w:val="20"/>
                <w:lang w:val="en-GB"/>
              </w:rPr>
              <w:t>)</w:t>
            </w:r>
          </w:p>
        </w:tc>
        <w:tc>
          <w:tcPr>
            <w:tcW w:w="6996"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77898681" w14:textId="765FD018" w:rsidR="00673EC8" w:rsidRPr="00DE3959" w:rsidRDefault="00DE3959" w:rsidP="00D773DA">
            <w:pPr>
              <w:spacing w:after="0" w:line="259" w:lineRule="auto"/>
              <w:ind w:left="0" w:firstLine="0"/>
              <w:rPr>
                <w:color w:val="auto"/>
                <w:lang w:val="en-GB"/>
              </w:rPr>
            </w:pPr>
            <w:r>
              <w:rPr>
                <w:color w:val="auto"/>
                <w:lang w:val="en-GB"/>
              </w:rPr>
              <w:t>G</w:t>
            </w:r>
            <w:r w:rsidRPr="00DE3959">
              <w:rPr>
                <w:color w:val="auto"/>
                <w:lang w:val="en-GB"/>
              </w:rPr>
              <w:t>eneral academic</w:t>
            </w:r>
          </w:p>
        </w:tc>
      </w:tr>
      <w:tr w:rsidR="00673EC8" w:rsidRPr="00DE3959" w14:paraId="75BB47CB" w14:textId="77777777" w:rsidTr="009339CB">
        <w:trPr>
          <w:trHeight w:val="869"/>
        </w:trPr>
        <w:tc>
          <w:tcPr>
            <w:tcW w:w="3194" w:type="dxa"/>
            <w:tcBorders>
              <w:top w:val="single" w:sz="6" w:space="0" w:color="AAAAAA"/>
              <w:left w:val="single" w:sz="6" w:space="0" w:color="AAAAAA"/>
              <w:bottom w:val="single" w:sz="6" w:space="0" w:color="AAAAAA"/>
              <w:right w:val="single" w:sz="6" w:space="0" w:color="AAAAAA"/>
            </w:tcBorders>
            <w:vAlign w:val="center"/>
          </w:tcPr>
          <w:p w14:paraId="1C0FFA7C" w14:textId="7192CA0F" w:rsidR="00673EC8" w:rsidRPr="00DE3959" w:rsidRDefault="00673EC8" w:rsidP="00D773DA">
            <w:pPr>
              <w:spacing w:after="0" w:line="259" w:lineRule="auto"/>
              <w:ind w:left="0" w:firstLine="0"/>
              <w:rPr>
                <w:color w:val="auto"/>
                <w:lang w:val="en-GB"/>
              </w:rPr>
            </w:pPr>
            <w:r w:rsidRPr="00DE3959">
              <w:rPr>
                <w:b/>
                <w:color w:val="auto"/>
                <w:lang w:val="en-GB"/>
              </w:rPr>
              <w:t xml:space="preserve">Level of studies </w:t>
            </w:r>
            <w:r w:rsidRPr="00DE3959">
              <w:rPr>
                <w:b/>
                <w:color w:val="auto"/>
                <w:lang w:val="en-GB"/>
              </w:rPr>
              <w:br/>
            </w:r>
            <w:r w:rsidRPr="00DE3959">
              <w:rPr>
                <w:bCs/>
                <w:i/>
                <w:iCs/>
                <w:color w:val="auto"/>
                <w:sz w:val="16"/>
                <w:szCs w:val="20"/>
                <w:lang w:val="en-GB"/>
              </w:rPr>
              <w:t>(</w:t>
            </w:r>
            <w:r w:rsidR="00436457" w:rsidRPr="00DE3959">
              <w:rPr>
                <w:bCs/>
                <w:i/>
                <w:iCs/>
                <w:color w:val="auto"/>
                <w:sz w:val="16"/>
                <w:szCs w:val="20"/>
                <w:lang w:val="en-GB"/>
              </w:rPr>
              <w:t>1</w:t>
            </w:r>
            <w:r w:rsidR="00436457" w:rsidRPr="00DE3959">
              <w:rPr>
                <w:bCs/>
                <w:i/>
                <w:iCs/>
                <w:color w:val="auto"/>
                <w:sz w:val="16"/>
                <w:szCs w:val="20"/>
                <w:vertAlign w:val="superscript"/>
                <w:lang w:val="en-GB"/>
              </w:rPr>
              <w:t>st</w:t>
            </w:r>
            <w:r w:rsidR="00436457" w:rsidRPr="00DE3959">
              <w:rPr>
                <w:bCs/>
                <w:i/>
                <w:iCs/>
                <w:color w:val="auto"/>
                <w:sz w:val="16"/>
                <w:szCs w:val="20"/>
                <w:lang w:val="en-GB"/>
              </w:rPr>
              <w:t xml:space="preserve"> level</w:t>
            </w:r>
            <w:r w:rsidRPr="00DE3959">
              <w:rPr>
                <w:bCs/>
                <w:i/>
                <w:iCs/>
                <w:color w:val="auto"/>
                <w:sz w:val="16"/>
                <w:szCs w:val="20"/>
                <w:lang w:val="en-GB"/>
              </w:rPr>
              <w:t xml:space="preserve"> /</w:t>
            </w:r>
            <w:r w:rsidR="00436457" w:rsidRPr="00DE3959">
              <w:rPr>
                <w:bCs/>
                <w:i/>
                <w:iCs/>
                <w:color w:val="auto"/>
                <w:sz w:val="16"/>
                <w:szCs w:val="20"/>
                <w:lang w:val="en-GB"/>
              </w:rPr>
              <w:t>2</w:t>
            </w:r>
            <w:r w:rsidR="00436457" w:rsidRPr="00DE3959">
              <w:rPr>
                <w:bCs/>
                <w:i/>
                <w:iCs/>
                <w:color w:val="auto"/>
                <w:sz w:val="16"/>
                <w:szCs w:val="20"/>
                <w:vertAlign w:val="superscript"/>
                <w:lang w:val="en-GB"/>
              </w:rPr>
              <w:t>nd</w:t>
            </w:r>
            <w:r w:rsidR="00436457" w:rsidRPr="00DE3959">
              <w:rPr>
                <w:bCs/>
                <w:i/>
                <w:iCs/>
                <w:color w:val="auto"/>
                <w:sz w:val="16"/>
                <w:szCs w:val="20"/>
                <w:lang w:val="en-GB"/>
              </w:rPr>
              <w:t xml:space="preserve"> level</w:t>
            </w:r>
            <w:r w:rsidRPr="00DE3959">
              <w:rPr>
                <w:bCs/>
                <w:i/>
                <w:iCs/>
                <w:color w:val="auto"/>
                <w:sz w:val="16"/>
                <w:szCs w:val="20"/>
                <w:lang w:val="en-GB"/>
              </w:rPr>
              <w:t>/</w:t>
            </w:r>
            <w:r w:rsidRPr="00DE3959">
              <w:rPr>
                <w:bCs/>
                <w:i/>
                <w:iCs/>
                <w:color w:val="auto"/>
                <w:sz w:val="16"/>
                <w:szCs w:val="20"/>
                <w:lang w:val="en-GB"/>
              </w:rPr>
              <w:br/>
              <w:t>uniform MSc)</w:t>
            </w:r>
          </w:p>
        </w:tc>
        <w:tc>
          <w:tcPr>
            <w:tcW w:w="6996"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2C09241D" w14:textId="6D7909BE" w:rsidR="00673EC8" w:rsidRPr="00DE3959" w:rsidRDefault="00DE3959" w:rsidP="00D773DA">
            <w:pPr>
              <w:spacing w:after="0" w:line="259" w:lineRule="auto"/>
              <w:ind w:left="0" w:firstLine="0"/>
              <w:rPr>
                <w:color w:val="auto"/>
                <w:lang w:val="en-GB"/>
              </w:rPr>
            </w:pPr>
            <w:r>
              <w:rPr>
                <w:color w:val="auto"/>
                <w:lang w:val="en-GB"/>
              </w:rPr>
              <w:t>3</w:t>
            </w:r>
            <w:r w:rsidRPr="00DE3959">
              <w:rPr>
                <w:color w:val="auto"/>
                <w:vertAlign w:val="superscript"/>
                <w:lang w:val="en-GB"/>
              </w:rPr>
              <w:t>rd</w:t>
            </w:r>
            <w:r>
              <w:rPr>
                <w:color w:val="auto"/>
                <w:lang w:val="en-GB"/>
              </w:rPr>
              <w:t xml:space="preserve"> </w:t>
            </w:r>
          </w:p>
        </w:tc>
      </w:tr>
      <w:tr w:rsidR="004808E4" w:rsidRPr="00DE3959" w14:paraId="319D6F33" w14:textId="77777777" w:rsidTr="009339CB">
        <w:trPr>
          <w:trHeight w:val="869"/>
        </w:trPr>
        <w:tc>
          <w:tcPr>
            <w:tcW w:w="3194" w:type="dxa"/>
            <w:tcBorders>
              <w:top w:val="single" w:sz="6" w:space="0" w:color="AAAAAA"/>
              <w:left w:val="single" w:sz="6" w:space="0" w:color="AAAAAA"/>
              <w:bottom w:val="single" w:sz="6" w:space="0" w:color="AAAAAA"/>
              <w:right w:val="single" w:sz="6" w:space="0" w:color="AAAAAA"/>
            </w:tcBorders>
            <w:vAlign w:val="center"/>
          </w:tcPr>
          <w:p w14:paraId="2CBE4017" w14:textId="3C6EAED4" w:rsidR="004808E4" w:rsidRPr="00DE3959" w:rsidRDefault="004808E4" w:rsidP="00D773DA">
            <w:pPr>
              <w:spacing w:after="0" w:line="259" w:lineRule="auto"/>
              <w:ind w:left="0" w:firstLine="0"/>
              <w:rPr>
                <w:b/>
                <w:color w:val="auto"/>
                <w:lang w:val="en-GB"/>
              </w:rPr>
            </w:pPr>
            <w:r w:rsidRPr="00DE3959">
              <w:rPr>
                <w:b/>
                <w:color w:val="auto"/>
                <w:lang w:val="en-GB"/>
              </w:rPr>
              <w:t xml:space="preserve">Form of studies </w:t>
            </w:r>
          </w:p>
        </w:tc>
        <w:tc>
          <w:tcPr>
            <w:tcW w:w="6996"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19AD8A40" w14:textId="7B36514D" w:rsidR="004808E4" w:rsidRPr="00DE3959" w:rsidRDefault="00DE3959" w:rsidP="00D773DA">
            <w:pPr>
              <w:spacing w:after="0" w:line="259" w:lineRule="auto"/>
              <w:ind w:left="0" w:firstLine="0"/>
              <w:rPr>
                <w:bCs/>
                <w:color w:val="auto"/>
                <w:lang w:val="en-GB"/>
              </w:rPr>
            </w:pPr>
            <w:r w:rsidRPr="00DE3959">
              <w:rPr>
                <w:bCs/>
                <w:color w:val="auto"/>
                <w:lang w:val="en-GB"/>
              </w:rPr>
              <w:t>Full time</w:t>
            </w:r>
          </w:p>
        </w:tc>
      </w:tr>
      <w:tr w:rsidR="004808E4" w:rsidRPr="00DE3959" w14:paraId="0D560214" w14:textId="77777777" w:rsidTr="009339CB">
        <w:trPr>
          <w:trHeight w:val="869"/>
        </w:trPr>
        <w:tc>
          <w:tcPr>
            <w:tcW w:w="3194" w:type="dxa"/>
            <w:tcBorders>
              <w:top w:val="single" w:sz="6" w:space="0" w:color="AAAAAA"/>
              <w:left w:val="single" w:sz="6" w:space="0" w:color="AAAAAA"/>
              <w:bottom w:val="single" w:sz="6" w:space="0" w:color="AAAAAA"/>
              <w:right w:val="single" w:sz="6" w:space="0" w:color="AAAAAA"/>
            </w:tcBorders>
            <w:vAlign w:val="center"/>
          </w:tcPr>
          <w:p w14:paraId="12ED49AC" w14:textId="477AE077" w:rsidR="007C6AED" w:rsidRPr="00DE3959" w:rsidRDefault="007C6AED" w:rsidP="007C6AED">
            <w:pPr>
              <w:spacing w:after="0" w:line="259" w:lineRule="auto"/>
              <w:ind w:left="0" w:firstLine="0"/>
              <w:rPr>
                <w:b/>
                <w:color w:val="auto"/>
                <w:lang w:val="en-GB"/>
              </w:rPr>
            </w:pPr>
            <w:r w:rsidRPr="00DE3959">
              <w:rPr>
                <w:b/>
                <w:color w:val="auto"/>
                <w:lang w:val="en-GB"/>
              </w:rPr>
              <w:t>Type of module</w:t>
            </w:r>
            <w:r w:rsidR="00004687" w:rsidRPr="00DE3959">
              <w:rPr>
                <w:b/>
                <w:color w:val="auto"/>
                <w:lang w:val="en-GB"/>
              </w:rPr>
              <w:t xml:space="preserve"> </w:t>
            </w:r>
            <w:r w:rsidRPr="00DE3959">
              <w:rPr>
                <w:b/>
                <w:color w:val="auto"/>
                <w:lang w:val="en-GB"/>
              </w:rPr>
              <w:t xml:space="preserve">/ course </w:t>
            </w:r>
          </w:p>
          <w:p w14:paraId="7FBFC8F9" w14:textId="343003FB" w:rsidR="004808E4" w:rsidRPr="00DE3959" w:rsidRDefault="007C6AED" w:rsidP="007C6AED">
            <w:pPr>
              <w:spacing w:after="0" w:line="259" w:lineRule="auto"/>
              <w:ind w:left="0" w:firstLine="0"/>
              <w:rPr>
                <w:b/>
                <w:color w:val="auto"/>
                <w:lang w:val="en-GB"/>
              </w:rPr>
            </w:pPr>
            <w:r w:rsidRPr="00DE3959">
              <w:rPr>
                <w:i/>
                <w:iCs/>
                <w:color w:val="auto"/>
                <w:sz w:val="16"/>
                <w:szCs w:val="20"/>
                <w:lang w:val="en-GB"/>
              </w:rPr>
              <w:t>(obligatory / non-compulsory)</w:t>
            </w:r>
          </w:p>
        </w:tc>
        <w:tc>
          <w:tcPr>
            <w:tcW w:w="6996"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7B8DE34D" w14:textId="5D98EEEB" w:rsidR="004808E4" w:rsidRPr="00DE3959" w:rsidRDefault="00DE3959" w:rsidP="00A63CE6">
            <w:pPr>
              <w:spacing w:after="0" w:line="259" w:lineRule="auto"/>
              <w:ind w:left="0" w:firstLine="0"/>
              <w:rPr>
                <w:bCs/>
                <w:color w:val="auto"/>
                <w:lang w:val="en-GB"/>
              </w:rPr>
            </w:pPr>
            <w:r>
              <w:rPr>
                <w:bCs/>
                <w:color w:val="auto"/>
                <w:lang w:val="en-GB"/>
              </w:rPr>
              <w:t>O</w:t>
            </w:r>
            <w:r w:rsidR="00D84957" w:rsidRPr="00DE3959">
              <w:rPr>
                <w:bCs/>
                <w:color w:val="auto"/>
                <w:lang w:val="en-GB"/>
              </w:rPr>
              <w:t>bligatory</w:t>
            </w:r>
          </w:p>
        </w:tc>
      </w:tr>
      <w:tr w:rsidR="00004687" w:rsidRPr="00DE3959" w14:paraId="5858F82D" w14:textId="77777777" w:rsidTr="009339CB">
        <w:trPr>
          <w:trHeight w:val="869"/>
        </w:trPr>
        <w:tc>
          <w:tcPr>
            <w:tcW w:w="3194" w:type="dxa"/>
            <w:tcBorders>
              <w:top w:val="single" w:sz="6" w:space="0" w:color="AAAAAA"/>
              <w:left w:val="single" w:sz="6" w:space="0" w:color="AAAAAA"/>
              <w:bottom w:val="single" w:sz="6" w:space="0" w:color="AAAAAA"/>
              <w:right w:val="single" w:sz="6" w:space="0" w:color="AAAAAA"/>
            </w:tcBorders>
            <w:vAlign w:val="center"/>
          </w:tcPr>
          <w:p w14:paraId="5BC4B03F" w14:textId="67B5E0B8" w:rsidR="00004687" w:rsidRPr="00DE3959" w:rsidRDefault="00004687" w:rsidP="00F403C0">
            <w:pPr>
              <w:spacing w:after="0" w:line="259" w:lineRule="auto"/>
              <w:ind w:left="0" w:firstLine="0"/>
              <w:rPr>
                <w:b/>
                <w:color w:val="auto"/>
                <w:lang w:val="en-GB"/>
              </w:rPr>
            </w:pPr>
            <w:r w:rsidRPr="00DE3959">
              <w:rPr>
                <w:b/>
                <w:color w:val="auto"/>
                <w:lang w:val="en-GB"/>
              </w:rPr>
              <w:t xml:space="preserve">Form of verification of learning outcomes </w:t>
            </w:r>
            <w:r w:rsidRPr="00DE3959">
              <w:rPr>
                <w:bCs/>
                <w:i/>
                <w:iCs/>
                <w:color w:val="auto"/>
                <w:sz w:val="16"/>
                <w:szCs w:val="20"/>
                <w:lang w:val="en-GB"/>
              </w:rPr>
              <w:t xml:space="preserve">(exam </w:t>
            </w:r>
            <w:r w:rsidRPr="00DE3959">
              <w:rPr>
                <w:i/>
                <w:iCs/>
                <w:color w:val="auto"/>
                <w:sz w:val="16"/>
                <w:szCs w:val="20"/>
                <w:lang w:val="en-GB"/>
              </w:rPr>
              <w:t>/ completion)</w:t>
            </w:r>
          </w:p>
        </w:tc>
        <w:tc>
          <w:tcPr>
            <w:tcW w:w="6996"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23AA53AE" w14:textId="2961839F" w:rsidR="00004687" w:rsidRPr="00DE3959" w:rsidRDefault="00DE3959" w:rsidP="00A63CE6">
            <w:pPr>
              <w:spacing w:after="0" w:line="259" w:lineRule="auto"/>
              <w:ind w:left="0" w:firstLine="0"/>
              <w:rPr>
                <w:bCs/>
                <w:color w:val="auto"/>
                <w:lang w:val="en-GB"/>
              </w:rPr>
            </w:pPr>
            <w:r>
              <w:rPr>
                <w:bCs/>
                <w:color w:val="auto"/>
                <w:lang w:val="en-GB"/>
              </w:rPr>
              <w:t>Exam</w:t>
            </w:r>
          </w:p>
        </w:tc>
      </w:tr>
      <w:tr w:rsidR="00004687" w:rsidRPr="008E0707" w14:paraId="4BC9D7EB" w14:textId="77777777" w:rsidTr="009339CB">
        <w:trPr>
          <w:trHeight w:val="869"/>
        </w:trPr>
        <w:tc>
          <w:tcPr>
            <w:tcW w:w="3194" w:type="dxa"/>
            <w:tcBorders>
              <w:top w:val="single" w:sz="6" w:space="0" w:color="AAAAAA"/>
              <w:left w:val="single" w:sz="6" w:space="0" w:color="AAAAAA"/>
              <w:bottom w:val="single" w:sz="6" w:space="0" w:color="AAAAAA"/>
              <w:right w:val="single" w:sz="6" w:space="0" w:color="AAAAAA"/>
            </w:tcBorders>
            <w:vAlign w:val="center"/>
          </w:tcPr>
          <w:p w14:paraId="7F673C6C" w14:textId="7CBA51D6" w:rsidR="00004687" w:rsidRPr="00DE3959" w:rsidRDefault="00004687" w:rsidP="00A63CE6">
            <w:pPr>
              <w:spacing w:after="0" w:line="259" w:lineRule="auto"/>
              <w:ind w:left="0" w:firstLine="0"/>
              <w:rPr>
                <w:b/>
                <w:color w:val="auto"/>
                <w:lang w:val="en-GB"/>
              </w:rPr>
            </w:pPr>
            <w:r w:rsidRPr="00DE3959">
              <w:rPr>
                <w:b/>
                <w:color w:val="auto"/>
                <w:lang w:val="en-GB"/>
              </w:rPr>
              <w:t xml:space="preserve">Educational Unit / Educational Units </w:t>
            </w:r>
            <w:r w:rsidRPr="00DE3959">
              <w:rPr>
                <w:bCs/>
                <w:i/>
                <w:iCs/>
                <w:color w:val="auto"/>
                <w:sz w:val="16"/>
                <w:szCs w:val="16"/>
                <w:lang w:val="en-GB"/>
              </w:rPr>
              <w:t>(and address / addresses of unit / units)</w:t>
            </w:r>
          </w:p>
        </w:tc>
        <w:tc>
          <w:tcPr>
            <w:tcW w:w="6996"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0701AB1E" w14:textId="4C729DB9" w:rsidR="00DE3959" w:rsidRPr="009D41D0" w:rsidRDefault="00DE3959" w:rsidP="00DE3959">
            <w:pPr>
              <w:autoSpaceDE w:val="0"/>
              <w:autoSpaceDN w:val="0"/>
              <w:adjustRightInd w:val="0"/>
              <w:spacing w:after="0" w:line="240" w:lineRule="auto"/>
              <w:ind w:left="0" w:firstLine="0"/>
              <w:rPr>
                <w:b/>
                <w:bCs/>
                <w:color w:val="auto"/>
                <w:lang w:val="en-GB"/>
              </w:rPr>
            </w:pPr>
            <w:r w:rsidRPr="00DE3959">
              <w:rPr>
                <w:b/>
                <w:color w:val="auto"/>
                <w:lang w:val="en-GB"/>
              </w:rPr>
              <w:t>Department of Education and Research in Health Sciences, Faculty of Health Sciences</w:t>
            </w:r>
            <w:r w:rsidRPr="00DE3959">
              <w:rPr>
                <w:bCs/>
                <w:color w:val="auto"/>
                <w:lang w:val="en-GB"/>
              </w:rPr>
              <w:t xml:space="preserve"> </w:t>
            </w:r>
            <w:r w:rsidR="00183445">
              <w:rPr>
                <w:bCs/>
                <w:noProof/>
                <w:color w:val="auto"/>
                <w:lang w:val="en-GB"/>
              </w:rPr>
              <w:t xml:space="preserve">Litewska </w:t>
            </w:r>
            <w:r w:rsidR="00183445">
              <w:rPr>
                <w:bCs/>
                <w:color w:val="auto"/>
                <w:lang w:val="en-GB"/>
              </w:rPr>
              <w:t>14/16</w:t>
            </w:r>
            <w:r>
              <w:rPr>
                <w:bCs/>
                <w:color w:val="auto"/>
                <w:lang w:val="en-GB"/>
              </w:rPr>
              <w:t xml:space="preserve"> St.</w:t>
            </w:r>
            <w:r w:rsidRPr="00DE3959">
              <w:rPr>
                <w:bCs/>
                <w:color w:val="auto"/>
                <w:lang w:val="en-GB"/>
              </w:rPr>
              <w:t xml:space="preserve">, </w:t>
            </w:r>
            <w:r w:rsidR="00183445" w:rsidRPr="009D41D0">
              <w:rPr>
                <w:color w:val="auto"/>
                <w:lang w:val="en-GB"/>
              </w:rPr>
              <w:t>00-581</w:t>
            </w:r>
            <w:r w:rsidR="00183445" w:rsidRPr="009D41D0">
              <w:rPr>
                <w:b/>
                <w:bCs/>
                <w:color w:val="auto"/>
                <w:lang w:val="en-GB"/>
              </w:rPr>
              <w:t xml:space="preserve"> </w:t>
            </w:r>
            <w:r w:rsidRPr="00DE3959">
              <w:rPr>
                <w:bCs/>
                <w:color w:val="auto"/>
                <w:lang w:val="en-GB"/>
              </w:rPr>
              <w:t>Warsaw</w:t>
            </w:r>
          </w:p>
          <w:p w14:paraId="383605F9" w14:textId="2F3AD22D" w:rsidR="00004687" w:rsidRDefault="00DE3959" w:rsidP="00DE3959">
            <w:pPr>
              <w:autoSpaceDE w:val="0"/>
              <w:autoSpaceDN w:val="0"/>
              <w:adjustRightInd w:val="0"/>
              <w:spacing w:after="0" w:line="240" w:lineRule="auto"/>
              <w:ind w:left="0" w:firstLine="0"/>
              <w:rPr>
                <w:bCs/>
                <w:color w:val="auto"/>
                <w:lang w:val="en-GB"/>
              </w:rPr>
            </w:pPr>
            <w:hyperlink r:id="rId9" w:history="1">
              <w:r w:rsidRPr="009C3797">
                <w:rPr>
                  <w:rStyle w:val="Hipercze"/>
                  <w:bCs/>
                  <w:lang w:val="en-GB"/>
                </w:rPr>
                <w:t>zakladdydaktyki@wum.edu.pl</w:t>
              </w:r>
            </w:hyperlink>
            <w:r>
              <w:rPr>
                <w:bCs/>
                <w:color w:val="auto"/>
                <w:lang w:val="en-GB"/>
              </w:rPr>
              <w:t xml:space="preserve"> </w:t>
            </w:r>
            <w:r w:rsidRPr="00DE3959">
              <w:rPr>
                <w:bCs/>
                <w:color w:val="auto"/>
                <w:lang w:val="en-GB"/>
              </w:rPr>
              <w:t xml:space="preserve">   tel. 22 57 20</w:t>
            </w:r>
            <w:r w:rsidR="000931F6">
              <w:rPr>
                <w:bCs/>
                <w:color w:val="auto"/>
                <w:lang w:val="en-GB"/>
              </w:rPr>
              <w:t> </w:t>
            </w:r>
            <w:r w:rsidRPr="00DE3959">
              <w:rPr>
                <w:bCs/>
                <w:color w:val="auto"/>
                <w:lang w:val="en-GB"/>
              </w:rPr>
              <w:t>490</w:t>
            </w:r>
          </w:p>
          <w:p w14:paraId="3685F30C" w14:textId="247F520C" w:rsidR="000931F6" w:rsidRPr="000931F6" w:rsidRDefault="000931F6" w:rsidP="00DE3959">
            <w:pPr>
              <w:autoSpaceDE w:val="0"/>
              <w:autoSpaceDN w:val="0"/>
              <w:adjustRightInd w:val="0"/>
              <w:spacing w:after="0" w:line="240" w:lineRule="auto"/>
              <w:ind w:left="0" w:firstLine="0"/>
              <w:rPr>
                <w:color w:val="auto"/>
                <w:lang w:val="en-GB"/>
              </w:rPr>
            </w:pPr>
            <w:hyperlink r:id="rId10" w:history="1">
              <w:r w:rsidRPr="004D183D">
                <w:rPr>
                  <w:rStyle w:val="Hipercze"/>
                  <w:lang w:val="en-GB"/>
                </w:rPr>
                <w:t>https://nzd.wum.edu.pl/</w:t>
              </w:r>
            </w:hyperlink>
            <w:r>
              <w:rPr>
                <w:color w:val="auto"/>
                <w:lang w:val="en-GB"/>
              </w:rPr>
              <w:t xml:space="preserve"> </w:t>
            </w:r>
          </w:p>
        </w:tc>
      </w:tr>
      <w:tr w:rsidR="00004687" w:rsidRPr="009D41D0" w14:paraId="2DE86E08" w14:textId="77777777" w:rsidTr="009339CB">
        <w:trPr>
          <w:trHeight w:val="869"/>
        </w:trPr>
        <w:tc>
          <w:tcPr>
            <w:tcW w:w="3194" w:type="dxa"/>
            <w:tcBorders>
              <w:top w:val="single" w:sz="6" w:space="0" w:color="AAAAAA"/>
              <w:left w:val="single" w:sz="6" w:space="0" w:color="AAAAAA"/>
              <w:bottom w:val="single" w:sz="6" w:space="0" w:color="AAAAAA"/>
              <w:right w:val="single" w:sz="6" w:space="0" w:color="AAAAAA"/>
            </w:tcBorders>
            <w:vAlign w:val="center"/>
          </w:tcPr>
          <w:p w14:paraId="3ECDFD62" w14:textId="1F3977C0" w:rsidR="00004687" w:rsidRPr="00DE3959" w:rsidRDefault="00436457" w:rsidP="00A63CE6">
            <w:pPr>
              <w:spacing w:after="0" w:line="259" w:lineRule="auto"/>
              <w:ind w:left="0" w:firstLine="0"/>
              <w:rPr>
                <w:b/>
                <w:color w:val="auto"/>
                <w:lang w:val="en-GB"/>
              </w:rPr>
            </w:pPr>
            <w:r w:rsidRPr="00DE3959">
              <w:rPr>
                <w:b/>
                <w:color w:val="auto"/>
                <w:lang w:val="en-GB"/>
              </w:rPr>
              <w:t>Head</w:t>
            </w:r>
            <w:r w:rsidR="00004687" w:rsidRPr="00DE3959">
              <w:rPr>
                <w:b/>
                <w:color w:val="auto"/>
                <w:lang w:val="en-GB"/>
              </w:rPr>
              <w:t xml:space="preserve"> of Educational Unit / </w:t>
            </w:r>
            <w:r w:rsidRPr="00DE3959">
              <w:rPr>
                <w:b/>
                <w:color w:val="auto"/>
                <w:lang w:val="en-GB"/>
              </w:rPr>
              <w:t>Head</w:t>
            </w:r>
            <w:r w:rsidR="00004687" w:rsidRPr="00DE3959">
              <w:rPr>
                <w:b/>
                <w:color w:val="auto"/>
                <w:lang w:val="en-GB"/>
              </w:rPr>
              <w:t>s of Educational Units</w:t>
            </w:r>
          </w:p>
        </w:tc>
        <w:tc>
          <w:tcPr>
            <w:tcW w:w="6996"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5AE19EC4" w14:textId="6333C7AA" w:rsidR="00DE3959" w:rsidRPr="009D41D0" w:rsidRDefault="00DE3959" w:rsidP="00DE3959">
            <w:pPr>
              <w:spacing w:after="0" w:line="259" w:lineRule="auto"/>
              <w:ind w:left="0" w:firstLine="0"/>
              <w:rPr>
                <w:bCs/>
                <w:color w:val="auto"/>
              </w:rPr>
            </w:pPr>
            <w:r w:rsidRPr="009D41D0">
              <w:rPr>
                <w:bCs/>
                <w:color w:val="auto"/>
              </w:rPr>
              <w:t xml:space="preserve">Prof. </w:t>
            </w:r>
            <w:r w:rsidR="00BC772C" w:rsidRPr="009D41D0">
              <w:rPr>
                <w:bCs/>
                <w:color w:val="auto"/>
              </w:rPr>
              <w:t>d</w:t>
            </w:r>
            <w:r w:rsidR="00BC772C" w:rsidRPr="004D3843">
              <w:rPr>
                <w:bCs/>
                <w:color w:val="auto"/>
              </w:rPr>
              <w:t xml:space="preserve">r hab. </w:t>
            </w:r>
            <w:r w:rsidRPr="009D41D0">
              <w:rPr>
                <w:bCs/>
                <w:color w:val="auto"/>
              </w:rPr>
              <w:t xml:space="preserve">Joanna </w:t>
            </w:r>
            <w:proofErr w:type="spellStart"/>
            <w:r w:rsidRPr="009D41D0">
              <w:rPr>
                <w:bCs/>
                <w:color w:val="auto"/>
              </w:rPr>
              <w:t>Gotlib</w:t>
            </w:r>
            <w:proofErr w:type="spellEnd"/>
            <w:r w:rsidR="00300808" w:rsidRPr="009D41D0">
              <w:rPr>
                <w:bCs/>
                <w:color w:val="auto"/>
              </w:rPr>
              <w:t>-Małkowska</w:t>
            </w:r>
          </w:p>
          <w:p w14:paraId="7F7E5DFB" w14:textId="0D3768CE" w:rsidR="00004687" w:rsidRPr="00DE3959" w:rsidRDefault="00DE3959" w:rsidP="00DE3959">
            <w:pPr>
              <w:spacing w:after="0" w:line="259" w:lineRule="auto"/>
              <w:ind w:left="0" w:firstLine="0"/>
              <w:rPr>
                <w:bCs/>
                <w:color w:val="auto"/>
                <w:lang w:val="en-GB"/>
              </w:rPr>
            </w:pPr>
            <w:hyperlink r:id="rId11" w:history="1">
              <w:r w:rsidRPr="009C3797">
                <w:rPr>
                  <w:rStyle w:val="Hipercze"/>
                  <w:bCs/>
                  <w:lang w:val="en-GB"/>
                </w:rPr>
                <w:t>joanna.gotlib@wum.edu.pl</w:t>
              </w:r>
            </w:hyperlink>
            <w:r>
              <w:rPr>
                <w:bCs/>
                <w:color w:val="auto"/>
                <w:lang w:val="en-GB"/>
              </w:rPr>
              <w:t xml:space="preserve"> </w:t>
            </w:r>
          </w:p>
        </w:tc>
      </w:tr>
      <w:tr w:rsidR="00004687" w:rsidRPr="008E0707" w14:paraId="52E84EAE" w14:textId="77777777" w:rsidTr="009339CB">
        <w:trPr>
          <w:trHeight w:val="869"/>
        </w:trPr>
        <w:tc>
          <w:tcPr>
            <w:tcW w:w="3194" w:type="dxa"/>
            <w:tcBorders>
              <w:top w:val="single" w:sz="6" w:space="0" w:color="AAAAAA"/>
              <w:left w:val="single" w:sz="6" w:space="0" w:color="AAAAAA"/>
              <w:bottom w:val="single" w:sz="6" w:space="0" w:color="AAAAAA"/>
              <w:right w:val="single" w:sz="6" w:space="0" w:color="AAAAAA"/>
            </w:tcBorders>
            <w:vAlign w:val="center"/>
          </w:tcPr>
          <w:p w14:paraId="5D6C44C7" w14:textId="00EAED8F" w:rsidR="00004687" w:rsidRPr="00DE3959" w:rsidRDefault="00004687" w:rsidP="00A63CE6">
            <w:pPr>
              <w:spacing w:after="0" w:line="259" w:lineRule="auto"/>
              <w:ind w:left="0" w:firstLine="0"/>
              <w:rPr>
                <w:b/>
                <w:color w:val="auto"/>
                <w:lang w:val="en-GB"/>
              </w:rPr>
            </w:pPr>
            <w:r w:rsidRPr="00DE3959">
              <w:rPr>
                <w:b/>
                <w:color w:val="auto"/>
                <w:lang w:val="en-GB"/>
              </w:rPr>
              <w:lastRenderedPageBreak/>
              <w:t xml:space="preserve">Course coordinator </w:t>
            </w:r>
            <w:r w:rsidRPr="00DE3959">
              <w:rPr>
                <w:bCs/>
                <w:i/>
                <w:iCs/>
                <w:color w:val="auto"/>
                <w:sz w:val="16"/>
                <w:szCs w:val="20"/>
                <w:lang w:val="en-GB"/>
              </w:rPr>
              <w:t>(title, First Name, Last Name, contact)</w:t>
            </w:r>
          </w:p>
        </w:tc>
        <w:tc>
          <w:tcPr>
            <w:tcW w:w="6996"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7A63A9B8" w14:textId="77777777" w:rsidR="002D3A8A" w:rsidRDefault="002D3A8A" w:rsidP="005320DC">
            <w:pPr>
              <w:spacing w:after="0" w:line="259" w:lineRule="auto"/>
              <w:ind w:left="0" w:firstLine="0"/>
              <w:rPr>
                <w:bCs/>
                <w:color w:val="auto"/>
              </w:rPr>
            </w:pPr>
            <w:r w:rsidRPr="004D3843">
              <w:rPr>
                <w:bCs/>
                <w:color w:val="auto"/>
              </w:rPr>
              <w:t xml:space="preserve">Dr </w:t>
            </w:r>
            <w:r>
              <w:rPr>
                <w:bCs/>
                <w:color w:val="auto"/>
              </w:rPr>
              <w:t xml:space="preserve">hab. </w:t>
            </w:r>
            <w:r w:rsidRPr="004D3843">
              <w:rPr>
                <w:bCs/>
                <w:color w:val="auto"/>
              </w:rPr>
              <w:t>Mariusz Jaworski</w:t>
            </w:r>
          </w:p>
          <w:p w14:paraId="1D975D70" w14:textId="4083F90A" w:rsidR="00004687" w:rsidRPr="009D41D0" w:rsidRDefault="002D3A8A" w:rsidP="005320DC">
            <w:pPr>
              <w:spacing w:after="0" w:line="259" w:lineRule="auto"/>
              <w:ind w:left="0" w:firstLine="0"/>
              <w:rPr>
                <w:b/>
                <w:color w:val="auto"/>
                <w:szCs w:val="18"/>
              </w:rPr>
            </w:pPr>
            <w:hyperlink r:id="rId12" w:history="1">
              <w:r w:rsidRPr="00CA319A">
                <w:rPr>
                  <w:rStyle w:val="Hipercze"/>
                  <w:bCs/>
                </w:rPr>
                <w:t>mariusz.jaworski@wum.edu.pl</w:t>
              </w:r>
            </w:hyperlink>
          </w:p>
        </w:tc>
      </w:tr>
      <w:tr w:rsidR="00544325" w:rsidRPr="00DE3959" w14:paraId="1C47B7EB" w14:textId="77777777" w:rsidTr="009339CB">
        <w:trPr>
          <w:trHeight w:val="869"/>
        </w:trPr>
        <w:tc>
          <w:tcPr>
            <w:tcW w:w="3194" w:type="dxa"/>
            <w:tcBorders>
              <w:top w:val="single" w:sz="6" w:space="0" w:color="AAAAAA"/>
              <w:left w:val="single" w:sz="6" w:space="0" w:color="AAAAAA"/>
              <w:bottom w:val="single" w:sz="6" w:space="0" w:color="AAAAAA"/>
              <w:right w:val="single" w:sz="6" w:space="0" w:color="AAAAAA"/>
            </w:tcBorders>
            <w:vAlign w:val="center"/>
          </w:tcPr>
          <w:p w14:paraId="0EF45A6F" w14:textId="27B2CA2E" w:rsidR="00544325" w:rsidRPr="00DE3959" w:rsidRDefault="00544325" w:rsidP="00544325">
            <w:pPr>
              <w:spacing w:after="0" w:line="259" w:lineRule="auto"/>
              <w:ind w:left="0" w:firstLine="0"/>
              <w:rPr>
                <w:b/>
                <w:color w:val="auto"/>
                <w:lang w:val="en-GB"/>
              </w:rPr>
            </w:pPr>
            <w:r w:rsidRPr="00DE3959">
              <w:rPr>
                <w:b/>
                <w:color w:val="auto"/>
                <w:lang w:val="en-GB"/>
              </w:rPr>
              <w:t xml:space="preserve">Person responsible for syllabus  </w:t>
            </w:r>
            <w:r w:rsidRPr="00DE3959">
              <w:rPr>
                <w:bCs/>
                <w:i/>
                <w:iCs/>
                <w:color w:val="auto"/>
                <w:sz w:val="16"/>
                <w:szCs w:val="20"/>
                <w:lang w:val="en-GB"/>
              </w:rPr>
              <w:t>(First name, Last Name and contact for the person to whom any objections concerning syllabus should be reported)</w:t>
            </w:r>
          </w:p>
        </w:tc>
        <w:tc>
          <w:tcPr>
            <w:tcW w:w="6996"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07699299" w14:textId="4B0955A6" w:rsidR="00544325" w:rsidRPr="004D3843" w:rsidRDefault="00BC772C" w:rsidP="00544325">
            <w:pPr>
              <w:spacing w:after="0" w:line="259" w:lineRule="auto"/>
              <w:ind w:left="0" w:firstLine="0"/>
              <w:rPr>
                <w:bCs/>
                <w:color w:val="auto"/>
              </w:rPr>
            </w:pPr>
            <w:r w:rsidRPr="00DE3959">
              <w:rPr>
                <w:bCs/>
                <w:color w:val="auto"/>
                <w:lang w:val="en-GB"/>
              </w:rPr>
              <w:t xml:space="preserve">Prof. </w:t>
            </w:r>
            <w:r>
              <w:rPr>
                <w:bCs/>
                <w:color w:val="auto"/>
                <w:lang w:val="en-GB"/>
              </w:rPr>
              <w:t>d</w:t>
            </w:r>
            <w:r w:rsidRPr="004D3843">
              <w:rPr>
                <w:bCs/>
                <w:color w:val="auto"/>
              </w:rPr>
              <w:t xml:space="preserve">r hab. </w:t>
            </w:r>
            <w:r w:rsidR="00DE3959" w:rsidRPr="004D3843">
              <w:rPr>
                <w:bCs/>
                <w:color w:val="auto"/>
              </w:rPr>
              <w:t>Mariusz Panczyk</w:t>
            </w:r>
          </w:p>
          <w:p w14:paraId="4F3E18BC" w14:textId="2ED59328" w:rsidR="00DE3959" w:rsidRPr="004D3843" w:rsidRDefault="00DE3959" w:rsidP="00544325">
            <w:pPr>
              <w:spacing w:after="0" w:line="259" w:lineRule="auto"/>
              <w:ind w:left="0" w:firstLine="0"/>
              <w:rPr>
                <w:b/>
                <w:color w:val="auto"/>
              </w:rPr>
            </w:pPr>
            <w:hyperlink r:id="rId13" w:history="1">
              <w:r w:rsidRPr="004D3843">
                <w:rPr>
                  <w:rStyle w:val="Hipercze"/>
                  <w:bCs/>
                </w:rPr>
                <w:t>mariusz.panczyk@wum.edu.pl</w:t>
              </w:r>
            </w:hyperlink>
            <w:r w:rsidRPr="004D3843">
              <w:rPr>
                <w:b/>
                <w:color w:val="auto"/>
              </w:rPr>
              <w:t xml:space="preserve"> </w:t>
            </w:r>
          </w:p>
        </w:tc>
      </w:tr>
      <w:tr w:rsidR="00544325" w:rsidRPr="00DE3959" w14:paraId="4FD7B3DA" w14:textId="77777777" w:rsidTr="009339CB">
        <w:trPr>
          <w:trHeight w:val="869"/>
        </w:trPr>
        <w:tc>
          <w:tcPr>
            <w:tcW w:w="3194" w:type="dxa"/>
            <w:tcBorders>
              <w:top w:val="single" w:sz="6" w:space="0" w:color="AAAAAA"/>
              <w:left w:val="single" w:sz="6" w:space="0" w:color="AAAAAA"/>
              <w:bottom w:val="single" w:sz="6" w:space="0" w:color="AAAAAA"/>
              <w:right w:val="single" w:sz="6" w:space="0" w:color="AAAAAA"/>
            </w:tcBorders>
            <w:vAlign w:val="center"/>
          </w:tcPr>
          <w:p w14:paraId="614EF4A6" w14:textId="529EBD12" w:rsidR="00544325" w:rsidRPr="00DE3959" w:rsidRDefault="00544325" w:rsidP="00544325">
            <w:pPr>
              <w:spacing w:after="0" w:line="259" w:lineRule="auto"/>
              <w:ind w:left="0" w:firstLine="0"/>
              <w:rPr>
                <w:b/>
                <w:color w:val="auto"/>
                <w:lang w:val="en-GB"/>
              </w:rPr>
            </w:pPr>
            <w:r w:rsidRPr="00DE3959">
              <w:rPr>
                <w:b/>
                <w:color w:val="auto"/>
                <w:lang w:val="en-GB"/>
              </w:rPr>
              <w:t>Teachers</w:t>
            </w:r>
          </w:p>
        </w:tc>
        <w:tc>
          <w:tcPr>
            <w:tcW w:w="6996"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6E94156D" w14:textId="322E5D17" w:rsidR="00544325" w:rsidRPr="004D3843" w:rsidRDefault="00BC772C" w:rsidP="00DE3959">
            <w:pPr>
              <w:spacing w:after="0" w:line="259" w:lineRule="auto"/>
              <w:ind w:left="0" w:firstLine="0"/>
              <w:rPr>
                <w:bCs/>
                <w:color w:val="auto"/>
              </w:rPr>
            </w:pPr>
            <w:r w:rsidRPr="009D41D0">
              <w:rPr>
                <w:bCs/>
                <w:color w:val="auto"/>
              </w:rPr>
              <w:t>Prof. d</w:t>
            </w:r>
            <w:r w:rsidRPr="004D3843">
              <w:rPr>
                <w:bCs/>
                <w:color w:val="auto"/>
              </w:rPr>
              <w:t xml:space="preserve">r hab. </w:t>
            </w:r>
            <w:r w:rsidR="00300808" w:rsidRPr="009D41D0">
              <w:rPr>
                <w:bCs/>
                <w:color w:val="auto"/>
              </w:rPr>
              <w:t xml:space="preserve">Joanna </w:t>
            </w:r>
            <w:proofErr w:type="spellStart"/>
            <w:r w:rsidR="00300808" w:rsidRPr="009D41D0">
              <w:rPr>
                <w:bCs/>
                <w:color w:val="auto"/>
              </w:rPr>
              <w:t>Gotlib</w:t>
            </w:r>
            <w:proofErr w:type="spellEnd"/>
            <w:r w:rsidR="00300808" w:rsidRPr="009D41D0">
              <w:rPr>
                <w:bCs/>
                <w:color w:val="auto"/>
              </w:rPr>
              <w:t>-Małkowska</w:t>
            </w:r>
            <w:r w:rsidR="00DE3959" w:rsidRPr="004D3843">
              <w:rPr>
                <w:bCs/>
                <w:color w:val="auto"/>
              </w:rPr>
              <w:t xml:space="preserve">: </w:t>
            </w:r>
            <w:hyperlink r:id="rId14" w:history="1">
              <w:r w:rsidR="00DE3959" w:rsidRPr="004D3843">
                <w:rPr>
                  <w:rStyle w:val="Hipercze"/>
                  <w:bCs/>
                </w:rPr>
                <w:t>joanna.gotlib@wum.edu.pl</w:t>
              </w:r>
            </w:hyperlink>
          </w:p>
          <w:p w14:paraId="13E9BC5B" w14:textId="0C3545DB" w:rsidR="00DE3959" w:rsidRPr="004D3843" w:rsidRDefault="00BC772C" w:rsidP="00DE3959">
            <w:pPr>
              <w:spacing w:after="0" w:line="259" w:lineRule="auto"/>
              <w:ind w:left="0" w:firstLine="0"/>
              <w:rPr>
                <w:bCs/>
                <w:color w:val="auto"/>
              </w:rPr>
            </w:pPr>
            <w:r w:rsidRPr="009D41D0">
              <w:rPr>
                <w:bCs/>
                <w:color w:val="auto"/>
              </w:rPr>
              <w:t>Prof. d</w:t>
            </w:r>
            <w:r w:rsidRPr="004D3843">
              <w:rPr>
                <w:bCs/>
                <w:color w:val="auto"/>
              </w:rPr>
              <w:t xml:space="preserve">r hab. </w:t>
            </w:r>
            <w:r w:rsidR="00DE3959" w:rsidRPr="004D3843">
              <w:rPr>
                <w:bCs/>
                <w:color w:val="auto"/>
              </w:rPr>
              <w:t xml:space="preserve">Mariusz Panczyk: </w:t>
            </w:r>
            <w:hyperlink r:id="rId15" w:history="1">
              <w:r w:rsidR="00DE3959" w:rsidRPr="004D3843">
                <w:rPr>
                  <w:rStyle w:val="Hipercze"/>
                  <w:bCs/>
                </w:rPr>
                <w:t>mariusz.panczyk@wum.edu.pl</w:t>
              </w:r>
            </w:hyperlink>
          </w:p>
          <w:p w14:paraId="2D0C66FD" w14:textId="5A4BFD94" w:rsidR="00FE3357" w:rsidRPr="004D3843" w:rsidRDefault="00DE3959" w:rsidP="00DE3959">
            <w:pPr>
              <w:spacing w:after="120" w:line="259" w:lineRule="auto"/>
              <w:ind w:left="0" w:firstLine="0"/>
              <w:rPr>
                <w:bCs/>
                <w:color w:val="auto"/>
              </w:rPr>
            </w:pPr>
            <w:r w:rsidRPr="004D3843">
              <w:rPr>
                <w:bCs/>
                <w:color w:val="auto"/>
              </w:rPr>
              <w:t xml:space="preserve">Dr </w:t>
            </w:r>
            <w:r w:rsidR="004F5D75">
              <w:rPr>
                <w:bCs/>
                <w:color w:val="auto"/>
              </w:rPr>
              <w:t xml:space="preserve">hab. </w:t>
            </w:r>
            <w:r w:rsidRPr="004D3843">
              <w:rPr>
                <w:bCs/>
                <w:color w:val="auto"/>
              </w:rPr>
              <w:t xml:space="preserve">Mariusz Jaworski: </w:t>
            </w:r>
            <w:hyperlink r:id="rId16" w:history="1">
              <w:r w:rsidRPr="004D3843">
                <w:rPr>
                  <w:rStyle w:val="Hipercze"/>
                  <w:bCs/>
                </w:rPr>
                <w:t>mariusz.jaworski@wum.edu.pl</w:t>
              </w:r>
            </w:hyperlink>
            <w:r w:rsidRPr="004D3843">
              <w:rPr>
                <w:bCs/>
                <w:color w:val="auto"/>
              </w:rPr>
              <w:t xml:space="preserve"> </w:t>
            </w:r>
            <w:r w:rsidR="00FE3357">
              <w:rPr>
                <w:bCs/>
                <w:color w:val="auto"/>
              </w:rPr>
              <w:br/>
            </w:r>
            <w:r w:rsidR="005320DC">
              <w:rPr>
                <w:bCs/>
                <w:color w:val="auto"/>
              </w:rPr>
              <w:t>Dr</w:t>
            </w:r>
            <w:r w:rsidR="00FE3357">
              <w:rPr>
                <w:bCs/>
                <w:color w:val="auto"/>
              </w:rPr>
              <w:t xml:space="preserve"> Ilona Cieślak: </w:t>
            </w:r>
            <w:hyperlink r:id="rId17" w:history="1">
              <w:r w:rsidR="00FE3357" w:rsidRPr="000A3117">
                <w:rPr>
                  <w:rStyle w:val="Hipercze"/>
                  <w:bCs/>
                </w:rPr>
                <w:t>ilona.cieslak@wum.edu.pl</w:t>
              </w:r>
            </w:hyperlink>
            <w:r w:rsidR="00FE3357">
              <w:rPr>
                <w:bCs/>
                <w:color w:val="auto"/>
              </w:rPr>
              <w:t xml:space="preserve"> </w:t>
            </w:r>
          </w:p>
        </w:tc>
      </w:tr>
    </w:tbl>
    <w:p w14:paraId="6766E821" w14:textId="6B791988" w:rsidR="00C01834" w:rsidRPr="00E55362" w:rsidRDefault="00C01834" w:rsidP="00E55362">
      <w:pPr>
        <w:spacing w:after="11" w:line="259" w:lineRule="auto"/>
        <w:ind w:left="0" w:firstLine="0"/>
        <w:rPr>
          <w:color w:val="auto"/>
          <w:sz w:val="24"/>
          <w:szCs w:val="24"/>
        </w:rPr>
      </w:pPr>
    </w:p>
    <w:tbl>
      <w:tblPr>
        <w:tblStyle w:val="TableGrid"/>
        <w:tblW w:w="10190" w:type="dxa"/>
        <w:tblInd w:w="8" w:type="dxa"/>
        <w:tblCellMar>
          <w:top w:w="116" w:type="dxa"/>
          <w:left w:w="83" w:type="dxa"/>
          <w:right w:w="115" w:type="dxa"/>
        </w:tblCellMar>
        <w:tblLook w:val="04A0" w:firstRow="1" w:lastRow="0" w:firstColumn="1" w:lastColumn="0" w:noHBand="0" w:noVBand="1"/>
      </w:tblPr>
      <w:tblGrid>
        <w:gridCol w:w="1827"/>
        <w:gridCol w:w="3778"/>
        <w:gridCol w:w="1325"/>
        <w:gridCol w:w="1630"/>
        <w:gridCol w:w="1630"/>
      </w:tblGrid>
      <w:tr w:rsidR="00C92ECE" w:rsidRPr="00C01834" w14:paraId="6FF29CB3" w14:textId="77777777" w:rsidTr="00C92ECE">
        <w:trPr>
          <w:trHeight w:val="527"/>
        </w:trPr>
        <w:tc>
          <w:tcPr>
            <w:tcW w:w="10190" w:type="dxa"/>
            <w:gridSpan w:val="5"/>
            <w:tcBorders>
              <w:top w:val="single" w:sz="6" w:space="0" w:color="AAAAAA"/>
              <w:left w:val="single" w:sz="6" w:space="0" w:color="AAAAAA"/>
              <w:bottom w:val="single" w:sz="6" w:space="0" w:color="AAAAAA"/>
              <w:right w:val="single" w:sz="6" w:space="0" w:color="AAAAAA"/>
            </w:tcBorders>
            <w:vAlign w:val="center"/>
          </w:tcPr>
          <w:p w14:paraId="02E6EBD9" w14:textId="55CE3C70" w:rsidR="00C92ECE" w:rsidRPr="00C92ECE" w:rsidRDefault="006D6C67" w:rsidP="00C92ECE">
            <w:pPr>
              <w:pStyle w:val="Akapitzlist"/>
              <w:numPr>
                <w:ilvl w:val="0"/>
                <w:numId w:val="1"/>
              </w:numPr>
              <w:spacing w:after="0" w:line="236" w:lineRule="auto"/>
              <w:rPr>
                <w:b/>
                <w:smallCaps/>
                <w:color w:val="auto"/>
              </w:rPr>
            </w:pPr>
            <w:r w:rsidRPr="00CD27EC">
              <w:rPr>
                <w:b/>
                <w:smallCaps/>
                <w:color w:val="auto"/>
                <w:sz w:val="24"/>
                <w:lang w:val="en-US"/>
              </w:rPr>
              <w:t>basic information</w:t>
            </w:r>
          </w:p>
        </w:tc>
      </w:tr>
      <w:tr w:rsidR="00C92ECE" w:rsidRPr="00C01834" w14:paraId="64C7F4EA" w14:textId="77777777" w:rsidTr="00BB23E6">
        <w:trPr>
          <w:trHeight w:val="813"/>
        </w:trPr>
        <w:tc>
          <w:tcPr>
            <w:tcW w:w="1827" w:type="dxa"/>
            <w:tcBorders>
              <w:top w:val="single" w:sz="6" w:space="0" w:color="AAAAAA"/>
              <w:left w:val="single" w:sz="6" w:space="0" w:color="AAAAAA"/>
              <w:bottom w:val="single" w:sz="6" w:space="0" w:color="AAAAAA"/>
              <w:right w:val="single" w:sz="6" w:space="0" w:color="AAAAAA"/>
            </w:tcBorders>
            <w:vAlign w:val="center"/>
          </w:tcPr>
          <w:p w14:paraId="40EF097C" w14:textId="27425DCE" w:rsidR="00C92ECE" w:rsidRPr="007500FF" w:rsidRDefault="00002CB0" w:rsidP="00D773DA">
            <w:pPr>
              <w:spacing w:after="0" w:line="259" w:lineRule="auto"/>
              <w:ind w:left="0" w:firstLine="0"/>
              <w:rPr>
                <w:color w:val="auto"/>
                <w:lang w:val="en-US"/>
              </w:rPr>
            </w:pPr>
            <w:r w:rsidRPr="00CD27EC">
              <w:rPr>
                <w:b/>
                <w:color w:val="auto"/>
                <w:lang w:val="en-US"/>
              </w:rPr>
              <w:t xml:space="preserve">Year and semester </w:t>
            </w:r>
            <w:r w:rsidR="002170B2">
              <w:rPr>
                <w:b/>
                <w:color w:val="auto"/>
                <w:lang w:val="en-US"/>
              </w:rPr>
              <w:br/>
            </w:r>
            <w:r w:rsidRPr="00CD27EC">
              <w:rPr>
                <w:b/>
                <w:color w:val="auto"/>
                <w:lang w:val="en-US"/>
              </w:rPr>
              <w:t>of studies</w:t>
            </w:r>
          </w:p>
        </w:tc>
        <w:tc>
          <w:tcPr>
            <w:tcW w:w="5103" w:type="dxa"/>
            <w:gridSpan w:val="2"/>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24784FA8" w14:textId="702D14ED" w:rsidR="00C92ECE" w:rsidRPr="007500FF" w:rsidRDefault="001B3FAC" w:rsidP="00D773DA">
            <w:pPr>
              <w:spacing w:after="0" w:line="259" w:lineRule="auto"/>
              <w:ind w:left="0" w:firstLine="0"/>
              <w:rPr>
                <w:color w:val="auto"/>
                <w:lang w:val="en-US"/>
              </w:rPr>
            </w:pPr>
            <w:r w:rsidRPr="001B3FAC">
              <w:rPr>
                <w:color w:val="auto"/>
                <w:lang w:val="en-US"/>
              </w:rPr>
              <w:t>I</w:t>
            </w:r>
            <w:r>
              <w:rPr>
                <w:color w:val="auto"/>
                <w:lang w:val="en-US"/>
              </w:rPr>
              <w:t xml:space="preserve"> </w:t>
            </w:r>
            <w:r w:rsidRPr="001B3FAC">
              <w:rPr>
                <w:color w:val="auto"/>
                <w:lang w:val="en-US"/>
              </w:rPr>
              <w:t>year, semester I</w:t>
            </w:r>
          </w:p>
        </w:tc>
        <w:tc>
          <w:tcPr>
            <w:tcW w:w="1630" w:type="dxa"/>
            <w:tcBorders>
              <w:top w:val="single" w:sz="6" w:space="0" w:color="AAAAAA"/>
              <w:left w:val="single" w:sz="6" w:space="0" w:color="AAAAAA"/>
              <w:bottom w:val="single" w:sz="6" w:space="0" w:color="AAAAAA"/>
              <w:right w:val="single" w:sz="6" w:space="0" w:color="AAAAAA"/>
            </w:tcBorders>
            <w:vAlign w:val="center"/>
          </w:tcPr>
          <w:p w14:paraId="30DE7BC8" w14:textId="77CB9893" w:rsidR="00C92ECE" w:rsidRPr="00C01834" w:rsidRDefault="00C23317" w:rsidP="0059677A">
            <w:pPr>
              <w:spacing w:after="0" w:line="236" w:lineRule="auto"/>
              <w:ind w:left="0" w:firstLine="0"/>
              <w:rPr>
                <w:color w:val="auto"/>
              </w:rPr>
            </w:pPr>
            <w:r w:rsidRPr="00CD27EC">
              <w:rPr>
                <w:b/>
                <w:color w:val="auto"/>
                <w:lang w:val="en-US"/>
              </w:rPr>
              <w:t xml:space="preserve">Number of  ECTS </w:t>
            </w:r>
            <w:r w:rsidR="0059677A">
              <w:rPr>
                <w:b/>
                <w:color w:val="auto"/>
                <w:lang w:val="en-US"/>
              </w:rPr>
              <w:t>credits</w:t>
            </w:r>
          </w:p>
        </w:tc>
        <w:tc>
          <w:tcPr>
            <w:tcW w:w="163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025DD52E" w14:textId="74BF42B0" w:rsidR="00C92ECE" w:rsidRPr="00C01834" w:rsidRDefault="001B3FAC" w:rsidP="00D773DA">
            <w:pPr>
              <w:spacing w:after="160" w:line="259" w:lineRule="auto"/>
              <w:ind w:left="0"/>
              <w:rPr>
                <w:color w:val="auto"/>
              </w:rPr>
            </w:pPr>
            <w:r>
              <w:rPr>
                <w:color w:val="auto"/>
              </w:rPr>
              <w:t>1.00</w:t>
            </w:r>
          </w:p>
        </w:tc>
      </w:tr>
      <w:tr w:rsidR="000561A5" w:rsidRPr="00C01834" w14:paraId="0C731368" w14:textId="77777777" w:rsidTr="00724BB4">
        <w:trPr>
          <w:trHeight w:val="381"/>
        </w:trPr>
        <w:tc>
          <w:tcPr>
            <w:tcW w:w="5605" w:type="dxa"/>
            <w:gridSpan w:val="2"/>
            <w:tcBorders>
              <w:top w:val="single" w:sz="6" w:space="0" w:color="AAAAAA"/>
              <w:left w:val="single" w:sz="6" w:space="0" w:color="AAAAAA"/>
              <w:bottom w:val="single" w:sz="6" w:space="0" w:color="AAAAAA"/>
              <w:right w:val="single" w:sz="6" w:space="0" w:color="AAAAAA"/>
            </w:tcBorders>
          </w:tcPr>
          <w:p w14:paraId="7B5A0B9E" w14:textId="3815644E" w:rsidR="000561A5" w:rsidRPr="00B872A5" w:rsidRDefault="008A10BF" w:rsidP="00724BB4">
            <w:pPr>
              <w:spacing w:after="0" w:line="259" w:lineRule="auto"/>
              <w:ind w:left="0" w:firstLine="0"/>
              <w:jc w:val="center"/>
              <w:rPr>
                <w:b/>
                <w:smallCaps/>
                <w:color w:val="auto"/>
                <w:sz w:val="22"/>
                <w:lang w:val="en-GB"/>
              </w:rPr>
            </w:pPr>
            <w:r w:rsidRPr="00B872A5">
              <w:rPr>
                <w:b/>
                <w:smallCaps/>
                <w:color w:val="auto"/>
                <w:sz w:val="22"/>
                <w:lang w:val="en-GB"/>
              </w:rPr>
              <w:t>form</w:t>
            </w:r>
            <w:r w:rsidR="002170B2" w:rsidRPr="00B872A5">
              <w:rPr>
                <w:b/>
                <w:smallCaps/>
                <w:color w:val="auto"/>
                <w:sz w:val="22"/>
                <w:lang w:val="en-GB"/>
              </w:rPr>
              <w:t>s</w:t>
            </w:r>
            <w:r w:rsidRPr="00B872A5">
              <w:rPr>
                <w:b/>
                <w:smallCaps/>
                <w:color w:val="auto"/>
                <w:sz w:val="22"/>
                <w:lang w:val="en-GB"/>
              </w:rPr>
              <w:t xml:space="preserve"> of classes</w:t>
            </w:r>
          </w:p>
        </w:tc>
        <w:tc>
          <w:tcPr>
            <w:tcW w:w="1325" w:type="dxa"/>
            <w:vMerge w:val="restart"/>
            <w:tcBorders>
              <w:top w:val="single" w:sz="6" w:space="0" w:color="AAAAAA"/>
              <w:left w:val="single" w:sz="6" w:space="0" w:color="AAAAAA"/>
              <w:right w:val="single" w:sz="6" w:space="0" w:color="AAAAAA"/>
            </w:tcBorders>
            <w:vAlign w:val="center"/>
          </w:tcPr>
          <w:p w14:paraId="487CA1D0" w14:textId="27B5CE38" w:rsidR="000561A5" w:rsidRPr="00C01834" w:rsidRDefault="000561A5" w:rsidP="00D773DA">
            <w:pPr>
              <w:spacing w:after="160" w:line="259" w:lineRule="auto"/>
              <w:ind w:left="0"/>
              <w:rPr>
                <w:b/>
                <w:color w:val="auto"/>
              </w:rPr>
            </w:pPr>
            <w:r>
              <w:rPr>
                <w:b/>
                <w:color w:val="auto"/>
                <w:lang w:val="en-US"/>
              </w:rPr>
              <w:t xml:space="preserve">Number </w:t>
            </w:r>
            <w:r w:rsidR="002170B2">
              <w:rPr>
                <w:b/>
                <w:color w:val="auto"/>
                <w:lang w:val="en-US"/>
              </w:rPr>
              <w:br/>
            </w:r>
            <w:r>
              <w:rPr>
                <w:b/>
                <w:color w:val="auto"/>
                <w:lang w:val="en-US"/>
              </w:rPr>
              <w:t>of hours</w:t>
            </w:r>
          </w:p>
        </w:tc>
        <w:tc>
          <w:tcPr>
            <w:tcW w:w="3260" w:type="dxa"/>
            <w:gridSpan w:val="2"/>
            <w:vMerge w:val="restart"/>
            <w:tcBorders>
              <w:top w:val="single" w:sz="6" w:space="0" w:color="AAAAAA"/>
              <w:left w:val="single" w:sz="6" w:space="0" w:color="AAAAAA"/>
              <w:right w:val="single" w:sz="6" w:space="0" w:color="AAAAAA"/>
            </w:tcBorders>
            <w:vAlign w:val="center"/>
          </w:tcPr>
          <w:p w14:paraId="70587450" w14:textId="2901EDE0" w:rsidR="000561A5" w:rsidRPr="00C01834" w:rsidRDefault="0059677A" w:rsidP="00D773DA">
            <w:pPr>
              <w:spacing w:after="160" w:line="259" w:lineRule="auto"/>
              <w:ind w:left="0"/>
              <w:rPr>
                <w:b/>
                <w:color w:val="auto"/>
              </w:rPr>
            </w:pPr>
            <w:r>
              <w:rPr>
                <w:b/>
                <w:color w:val="auto"/>
                <w:lang w:val="en-US"/>
              </w:rPr>
              <w:t>ECTS</w:t>
            </w:r>
            <w:r w:rsidRPr="00385F54">
              <w:rPr>
                <w:b/>
                <w:color w:val="auto"/>
                <w:lang w:val="en-US"/>
              </w:rPr>
              <w:t xml:space="preserve"> credits </w:t>
            </w:r>
            <w:r>
              <w:rPr>
                <w:b/>
                <w:color w:val="auto"/>
                <w:lang w:val="en-US"/>
              </w:rPr>
              <w:t>calculation</w:t>
            </w:r>
          </w:p>
        </w:tc>
      </w:tr>
      <w:tr w:rsidR="000561A5" w:rsidRPr="009D41D0" w14:paraId="5F7A1749" w14:textId="77777777" w:rsidTr="00564747">
        <w:trPr>
          <w:trHeight w:val="381"/>
        </w:trPr>
        <w:tc>
          <w:tcPr>
            <w:tcW w:w="5605" w:type="dxa"/>
            <w:gridSpan w:val="2"/>
            <w:tcBorders>
              <w:top w:val="single" w:sz="6" w:space="0" w:color="AAAAAA"/>
              <w:left w:val="single" w:sz="6" w:space="0" w:color="AAAAAA"/>
              <w:bottom w:val="single" w:sz="6" w:space="0" w:color="AAAAAA"/>
              <w:right w:val="single" w:sz="6" w:space="0" w:color="AAAAAA"/>
            </w:tcBorders>
          </w:tcPr>
          <w:p w14:paraId="660B9F7B" w14:textId="1B4C113A" w:rsidR="000561A5" w:rsidRPr="007500FF" w:rsidRDefault="000561A5" w:rsidP="00D773DA">
            <w:pPr>
              <w:spacing w:after="0" w:line="259" w:lineRule="auto"/>
              <w:ind w:left="0" w:firstLine="0"/>
              <w:rPr>
                <w:color w:val="auto"/>
                <w:lang w:val="en-US"/>
              </w:rPr>
            </w:pPr>
            <w:r w:rsidRPr="00385F54">
              <w:rPr>
                <w:b/>
                <w:color w:val="auto"/>
                <w:lang w:val="en-US"/>
              </w:rPr>
              <w:t xml:space="preserve">Contacting </w:t>
            </w:r>
            <w:r w:rsidRPr="00CD27EC">
              <w:rPr>
                <w:b/>
                <w:color w:val="auto"/>
                <w:lang w:val="en-US"/>
              </w:rPr>
              <w:t>hours wi</w:t>
            </w:r>
            <w:r>
              <w:rPr>
                <w:b/>
                <w:color w:val="auto"/>
                <w:lang w:val="en-US"/>
              </w:rPr>
              <w:t>t</w:t>
            </w:r>
            <w:r w:rsidRPr="00CD27EC">
              <w:rPr>
                <w:b/>
                <w:color w:val="auto"/>
                <w:lang w:val="en-US"/>
              </w:rPr>
              <w:t xml:space="preserve">h academic teacher </w:t>
            </w:r>
          </w:p>
        </w:tc>
        <w:tc>
          <w:tcPr>
            <w:tcW w:w="1325" w:type="dxa"/>
            <w:vMerge/>
            <w:tcBorders>
              <w:left w:val="single" w:sz="6" w:space="0" w:color="AAAAAA"/>
              <w:bottom w:val="single" w:sz="6" w:space="0" w:color="AAAAAA"/>
              <w:right w:val="single" w:sz="6" w:space="0" w:color="AAAAAA"/>
            </w:tcBorders>
          </w:tcPr>
          <w:p w14:paraId="66F226CB" w14:textId="25391159" w:rsidR="000561A5" w:rsidRPr="007500FF" w:rsidRDefault="000561A5" w:rsidP="00D773DA">
            <w:pPr>
              <w:spacing w:after="160" w:line="259" w:lineRule="auto"/>
              <w:ind w:left="0" w:firstLine="0"/>
              <w:rPr>
                <w:color w:val="auto"/>
                <w:lang w:val="en-US"/>
              </w:rPr>
            </w:pPr>
          </w:p>
        </w:tc>
        <w:tc>
          <w:tcPr>
            <w:tcW w:w="3260" w:type="dxa"/>
            <w:gridSpan w:val="2"/>
            <w:vMerge/>
            <w:tcBorders>
              <w:left w:val="single" w:sz="6" w:space="0" w:color="AAAAAA"/>
              <w:bottom w:val="single" w:sz="6" w:space="0" w:color="AAAAAA"/>
              <w:right w:val="single" w:sz="6" w:space="0" w:color="AAAAAA"/>
            </w:tcBorders>
          </w:tcPr>
          <w:p w14:paraId="72C73646" w14:textId="64FBA34B" w:rsidR="000561A5" w:rsidRPr="007500FF" w:rsidRDefault="000561A5" w:rsidP="00D773DA">
            <w:pPr>
              <w:spacing w:after="160" w:line="259" w:lineRule="auto"/>
              <w:ind w:left="0" w:firstLine="0"/>
              <w:rPr>
                <w:b/>
                <w:color w:val="auto"/>
                <w:lang w:val="en-US"/>
              </w:rPr>
            </w:pPr>
          </w:p>
        </w:tc>
      </w:tr>
      <w:tr w:rsidR="000561A5" w:rsidRPr="00C01834" w14:paraId="0E101504" w14:textId="77777777" w:rsidTr="00AE7449">
        <w:trPr>
          <w:trHeight w:val="381"/>
        </w:trPr>
        <w:tc>
          <w:tcPr>
            <w:tcW w:w="5605" w:type="dxa"/>
            <w:gridSpan w:val="2"/>
            <w:tcBorders>
              <w:top w:val="single" w:sz="6" w:space="0" w:color="AAAAAA"/>
              <w:left w:val="single" w:sz="6" w:space="0" w:color="AAAAAA"/>
              <w:bottom w:val="single" w:sz="6" w:space="0" w:color="AAAAAA"/>
              <w:right w:val="single" w:sz="6" w:space="0" w:color="AAAAAA"/>
            </w:tcBorders>
            <w:vAlign w:val="center"/>
          </w:tcPr>
          <w:p w14:paraId="26A893E5" w14:textId="3CFEE53F" w:rsidR="000561A5" w:rsidRPr="00C01834" w:rsidRDefault="000561A5" w:rsidP="00AE7449">
            <w:pPr>
              <w:spacing w:after="0" w:line="259" w:lineRule="auto"/>
              <w:ind w:left="0" w:firstLine="0"/>
              <w:rPr>
                <w:color w:val="auto"/>
              </w:rPr>
            </w:pPr>
            <w:r>
              <w:rPr>
                <w:color w:val="auto"/>
                <w:lang w:val="en-US"/>
              </w:rPr>
              <w:t>Lecture</w:t>
            </w:r>
            <w:r w:rsidRPr="00CD27EC">
              <w:rPr>
                <w:color w:val="auto"/>
                <w:lang w:val="en-US"/>
              </w:rPr>
              <w:t xml:space="preserve"> (</w:t>
            </w:r>
            <w:r>
              <w:rPr>
                <w:color w:val="auto"/>
                <w:lang w:val="en-US"/>
              </w:rPr>
              <w:t>L)</w:t>
            </w:r>
          </w:p>
        </w:tc>
        <w:tc>
          <w:tcPr>
            <w:tcW w:w="132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226659FC" w14:textId="77777777" w:rsidR="000561A5" w:rsidRDefault="001B3FAC" w:rsidP="00AE7449">
            <w:pPr>
              <w:spacing w:after="0" w:line="259" w:lineRule="auto"/>
              <w:ind w:left="0" w:firstLine="0"/>
              <w:jc w:val="center"/>
              <w:rPr>
                <w:color w:val="auto"/>
              </w:rPr>
            </w:pPr>
            <w:r>
              <w:rPr>
                <w:color w:val="auto"/>
              </w:rPr>
              <w:t>10</w:t>
            </w:r>
          </w:p>
          <w:p w14:paraId="2C3E90C2" w14:textId="1C5B46DD" w:rsidR="00AE7449" w:rsidRPr="00C01834" w:rsidRDefault="00AE7449" w:rsidP="001B3FAC">
            <w:pPr>
              <w:spacing w:after="160" w:line="259" w:lineRule="auto"/>
              <w:ind w:left="0" w:firstLine="0"/>
              <w:jc w:val="center"/>
              <w:rPr>
                <w:color w:val="auto"/>
              </w:rPr>
            </w:pPr>
            <w:r>
              <w:rPr>
                <w:color w:val="auto"/>
              </w:rPr>
              <w:t>(on-line)</w:t>
            </w:r>
          </w:p>
        </w:tc>
        <w:tc>
          <w:tcPr>
            <w:tcW w:w="3260" w:type="dxa"/>
            <w:gridSpan w:val="2"/>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774430C6" w14:textId="1B3EE40E" w:rsidR="000561A5" w:rsidRPr="00C01834" w:rsidRDefault="001B3FAC" w:rsidP="001B3FAC">
            <w:pPr>
              <w:spacing w:after="160" w:line="259" w:lineRule="auto"/>
              <w:ind w:left="0" w:firstLine="0"/>
              <w:jc w:val="center"/>
              <w:rPr>
                <w:color w:val="auto"/>
              </w:rPr>
            </w:pPr>
            <w:r>
              <w:rPr>
                <w:color w:val="auto"/>
              </w:rPr>
              <w:t>0.250</w:t>
            </w:r>
          </w:p>
        </w:tc>
      </w:tr>
      <w:tr w:rsidR="000561A5" w:rsidRPr="00C01834" w14:paraId="665D0866" w14:textId="77777777" w:rsidTr="00C92ECE">
        <w:trPr>
          <w:trHeight w:val="381"/>
        </w:trPr>
        <w:tc>
          <w:tcPr>
            <w:tcW w:w="5605" w:type="dxa"/>
            <w:gridSpan w:val="2"/>
            <w:tcBorders>
              <w:top w:val="single" w:sz="6" w:space="0" w:color="AAAAAA"/>
              <w:left w:val="single" w:sz="6" w:space="0" w:color="AAAAAA"/>
              <w:bottom w:val="single" w:sz="6" w:space="0" w:color="AAAAAA"/>
              <w:right w:val="single" w:sz="6" w:space="0" w:color="AAAAAA"/>
            </w:tcBorders>
          </w:tcPr>
          <w:p w14:paraId="1A030250" w14:textId="23712FBA" w:rsidR="000561A5" w:rsidRPr="00C01834" w:rsidRDefault="000561A5" w:rsidP="00D773DA">
            <w:pPr>
              <w:spacing w:after="0" w:line="259" w:lineRule="auto"/>
              <w:ind w:left="0" w:firstLine="0"/>
              <w:rPr>
                <w:color w:val="auto"/>
              </w:rPr>
            </w:pPr>
            <w:r>
              <w:rPr>
                <w:color w:val="auto"/>
                <w:lang w:val="en-US"/>
              </w:rPr>
              <w:t>S</w:t>
            </w:r>
            <w:r w:rsidRPr="00CD27EC">
              <w:rPr>
                <w:color w:val="auto"/>
                <w:lang w:val="en-US"/>
              </w:rPr>
              <w:t>eminar (S)</w:t>
            </w:r>
          </w:p>
        </w:tc>
        <w:tc>
          <w:tcPr>
            <w:tcW w:w="132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007C71F6" w14:textId="13416478" w:rsidR="000561A5" w:rsidRPr="00C01834" w:rsidRDefault="001B3FAC" w:rsidP="001B3FAC">
            <w:pPr>
              <w:spacing w:after="160" w:line="259" w:lineRule="auto"/>
              <w:ind w:left="0" w:firstLine="0"/>
              <w:jc w:val="center"/>
              <w:rPr>
                <w:color w:val="auto"/>
              </w:rPr>
            </w:pPr>
            <w:r>
              <w:rPr>
                <w:color w:val="auto"/>
              </w:rPr>
              <w:t>15</w:t>
            </w:r>
          </w:p>
        </w:tc>
        <w:tc>
          <w:tcPr>
            <w:tcW w:w="3260" w:type="dxa"/>
            <w:gridSpan w:val="2"/>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412C9500" w14:textId="0D3B680E" w:rsidR="000561A5" w:rsidRPr="00C01834" w:rsidRDefault="001B3FAC" w:rsidP="001B3FAC">
            <w:pPr>
              <w:spacing w:after="160" w:line="259" w:lineRule="auto"/>
              <w:ind w:left="0" w:firstLine="0"/>
              <w:jc w:val="center"/>
              <w:rPr>
                <w:color w:val="auto"/>
              </w:rPr>
            </w:pPr>
            <w:r>
              <w:rPr>
                <w:color w:val="auto"/>
              </w:rPr>
              <w:t>0.375</w:t>
            </w:r>
          </w:p>
        </w:tc>
      </w:tr>
      <w:tr w:rsidR="000561A5" w:rsidRPr="00C01834" w14:paraId="31DDCE0A" w14:textId="77777777" w:rsidTr="00C92ECE">
        <w:trPr>
          <w:trHeight w:val="381"/>
        </w:trPr>
        <w:tc>
          <w:tcPr>
            <w:tcW w:w="5605" w:type="dxa"/>
            <w:gridSpan w:val="2"/>
            <w:tcBorders>
              <w:top w:val="single" w:sz="6" w:space="0" w:color="AAAAAA"/>
              <w:left w:val="single" w:sz="6" w:space="0" w:color="AAAAAA"/>
              <w:bottom w:val="single" w:sz="6" w:space="0" w:color="AAAAAA"/>
              <w:right w:val="single" w:sz="6" w:space="0" w:color="AAAAAA"/>
            </w:tcBorders>
          </w:tcPr>
          <w:p w14:paraId="1A182FD6" w14:textId="2B8E1CE3" w:rsidR="000561A5" w:rsidRPr="00C01834" w:rsidRDefault="000561A5" w:rsidP="00D773DA">
            <w:pPr>
              <w:spacing w:after="0" w:line="259" w:lineRule="auto"/>
              <w:ind w:left="0" w:firstLine="0"/>
              <w:rPr>
                <w:color w:val="auto"/>
              </w:rPr>
            </w:pPr>
            <w:r>
              <w:rPr>
                <w:color w:val="auto"/>
                <w:lang w:val="en-US"/>
              </w:rPr>
              <w:t>Discussions</w:t>
            </w:r>
            <w:r w:rsidRPr="00CD27EC">
              <w:rPr>
                <w:color w:val="auto"/>
                <w:lang w:val="en-US"/>
              </w:rPr>
              <w:t xml:space="preserve"> (</w:t>
            </w:r>
            <w:r>
              <w:rPr>
                <w:color w:val="auto"/>
                <w:lang w:val="en-US"/>
              </w:rPr>
              <w:t>D</w:t>
            </w:r>
            <w:r w:rsidRPr="00CD27EC">
              <w:rPr>
                <w:color w:val="auto"/>
                <w:lang w:val="en-US"/>
              </w:rPr>
              <w:t>)</w:t>
            </w:r>
          </w:p>
        </w:tc>
        <w:tc>
          <w:tcPr>
            <w:tcW w:w="132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2CEFE51B" w14:textId="77777777" w:rsidR="000561A5" w:rsidRPr="00C01834" w:rsidRDefault="000561A5" w:rsidP="001B3FAC">
            <w:pPr>
              <w:spacing w:after="160" w:line="259" w:lineRule="auto"/>
              <w:ind w:left="0" w:firstLine="0"/>
              <w:jc w:val="center"/>
              <w:rPr>
                <w:color w:val="auto"/>
              </w:rPr>
            </w:pPr>
          </w:p>
        </w:tc>
        <w:tc>
          <w:tcPr>
            <w:tcW w:w="3260" w:type="dxa"/>
            <w:gridSpan w:val="2"/>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0A3517C6" w14:textId="77777777" w:rsidR="000561A5" w:rsidRPr="00C01834" w:rsidRDefault="000561A5" w:rsidP="00D773DA">
            <w:pPr>
              <w:spacing w:after="160" w:line="259" w:lineRule="auto"/>
              <w:ind w:left="0" w:firstLine="0"/>
              <w:rPr>
                <w:color w:val="auto"/>
              </w:rPr>
            </w:pPr>
          </w:p>
        </w:tc>
      </w:tr>
      <w:tr w:rsidR="000561A5" w:rsidRPr="00C01834" w14:paraId="15F5C049" w14:textId="77777777" w:rsidTr="00C92ECE">
        <w:trPr>
          <w:trHeight w:val="381"/>
        </w:trPr>
        <w:tc>
          <w:tcPr>
            <w:tcW w:w="5605" w:type="dxa"/>
            <w:gridSpan w:val="2"/>
            <w:tcBorders>
              <w:top w:val="single" w:sz="6" w:space="0" w:color="AAAAAA"/>
              <w:left w:val="single" w:sz="6" w:space="0" w:color="AAAAAA"/>
              <w:bottom w:val="single" w:sz="6" w:space="0" w:color="AAAAAA"/>
              <w:right w:val="single" w:sz="6" w:space="0" w:color="AAAAAA"/>
            </w:tcBorders>
          </w:tcPr>
          <w:p w14:paraId="25361792" w14:textId="7A64481C" w:rsidR="000561A5" w:rsidRPr="00C01834" w:rsidRDefault="000561A5" w:rsidP="00D773DA">
            <w:pPr>
              <w:spacing w:after="0" w:line="259" w:lineRule="auto"/>
              <w:ind w:left="0" w:firstLine="0"/>
              <w:rPr>
                <w:color w:val="auto"/>
              </w:rPr>
            </w:pPr>
            <w:r w:rsidRPr="00CD27EC">
              <w:rPr>
                <w:color w:val="auto"/>
                <w:lang w:val="en-US"/>
              </w:rPr>
              <w:t>e-learning (e-L)</w:t>
            </w:r>
          </w:p>
        </w:tc>
        <w:tc>
          <w:tcPr>
            <w:tcW w:w="132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27330FE3" w14:textId="77777777" w:rsidR="000561A5" w:rsidRPr="00C01834" w:rsidRDefault="000561A5" w:rsidP="001B3FAC">
            <w:pPr>
              <w:spacing w:after="160" w:line="259" w:lineRule="auto"/>
              <w:ind w:left="0" w:firstLine="0"/>
              <w:jc w:val="center"/>
              <w:rPr>
                <w:color w:val="auto"/>
              </w:rPr>
            </w:pPr>
          </w:p>
        </w:tc>
        <w:tc>
          <w:tcPr>
            <w:tcW w:w="3260" w:type="dxa"/>
            <w:gridSpan w:val="2"/>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6CF534C1" w14:textId="77777777" w:rsidR="000561A5" w:rsidRPr="00C01834" w:rsidRDefault="000561A5" w:rsidP="00D773DA">
            <w:pPr>
              <w:spacing w:after="160" w:line="259" w:lineRule="auto"/>
              <w:ind w:left="0" w:firstLine="0"/>
              <w:rPr>
                <w:color w:val="auto"/>
              </w:rPr>
            </w:pPr>
          </w:p>
        </w:tc>
      </w:tr>
      <w:tr w:rsidR="000561A5" w:rsidRPr="00C01834" w14:paraId="384C3F11" w14:textId="77777777" w:rsidTr="00C92ECE">
        <w:trPr>
          <w:trHeight w:val="381"/>
        </w:trPr>
        <w:tc>
          <w:tcPr>
            <w:tcW w:w="5605" w:type="dxa"/>
            <w:gridSpan w:val="2"/>
            <w:tcBorders>
              <w:top w:val="single" w:sz="6" w:space="0" w:color="AAAAAA"/>
              <w:left w:val="single" w:sz="6" w:space="0" w:color="AAAAAA"/>
              <w:bottom w:val="single" w:sz="6" w:space="0" w:color="AAAAAA"/>
              <w:right w:val="single" w:sz="6" w:space="0" w:color="AAAAAA"/>
            </w:tcBorders>
          </w:tcPr>
          <w:p w14:paraId="0FDE60DA" w14:textId="7453CA34" w:rsidR="000561A5" w:rsidRPr="00C01834" w:rsidRDefault="000561A5" w:rsidP="00D773DA">
            <w:pPr>
              <w:spacing w:after="0" w:line="259" w:lineRule="auto"/>
              <w:ind w:left="0" w:firstLine="0"/>
              <w:rPr>
                <w:color w:val="auto"/>
              </w:rPr>
            </w:pPr>
            <w:r>
              <w:rPr>
                <w:color w:val="auto"/>
                <w:lang w:val="en-US"/>
              </w:rPr>
              <w:t xml:space="preserve">Practical classes </w:t>
            </w:r>
            <w:r w:rsidRPr="00CD27EC">
              <w:rPr>
                <w:color w:val="auto"/>
                <w:lang w:val="en-US"/>
              </w:rPr>
              <w:t>(P</w:t>
            </w:r>
            <w:r>
              <w:rPr>
                <w:color w:val="auto"/>
                <w:lang w:val="en-US"/>
              </w:rPr>
              <w:t>C</w:t>
            </w:r>
            <w:r w:rsidRPr="00CD27EC">
              <w:rPr>
                <w:color w:val="auto"/>
                <w:lang w:val="en-US"/>
              </w:rPr>
              <w:t>)</w:t>
            </w:r>
          </w:p>
        </w:tc>
        <w:tc>
          <w:tcPr>
            <w:tcW w:w="132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613644BD" w14:textId="2A2A56D6" w:rsidR="000561A5" w:rsidRPr="00C01834" w:rsidRDefault="000561A5" w:rsidP="001B3FAC">
            <w:pPr>
              <w:spacing w:after="160" w:line="259" w:lineRule="auto"/>
              <w:ind w:left="0" w:firstLine="0"/>
              <w:jc w:val="center"/>
              <w:rPr>
                <w:color w:val="auto"/>
              </w:rPr>
            </w:pPr>
          </w:p>
        </w:tc>
        <w:tc>
          <w:tcPr>
            <w:tcW w:w="3260" w:type="dxa"/>
            <w:gridSpan w:val="2"/>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79F7F3AD" w14:textId="219AC079" w:rsidR="000561A5" w:rsidRPr="00C01834" w:rsidRDefault="000561A5" w:rsidP="00D773DA">
            <w:pPr>
              <w:spacing w:after="160" w:line="259" w:lineRule="auto"/>
              <w:ind w:left="0" w:firstLine="0"/>
              <w:rPr>
                <w:color w:val="auto"/>
              </w:rPr>
            </w:pPr>
          </w:p>
        </w:tc>
      </w:tr>
      <w:tr w:rsidR="000561A5" w:rsidRPr="00C01834" w14:paraId="549053F5" w14:textId="77777777" w:rsidTr="00C92ECE">
        <w:trPr>
          <w:trHeight w:val="381"/>
        </w:trPr>
        <w:tc>
          <w:tcPr>
            <w:tcW w:w="5605" w:type="dxa"/>
            <w:gridSpan w:val="2"/>
            <w:tcBorders>
              <w:top w:val="single" w:sz="6" w:space="0" w:color="AAAAAA"/>
              <w:left w:val="single" w:sz="6" w:space="0" w:color="AAAAAA"/>
              <w:bottom w:val="single" w:sz="6" w:space="0" w:color="AAAAAA"/>
              <w:right w:val="single" w:sz="6" w:space="0" w:color="AAAAAA"/>
            </w:tcBorders>
          </w:tcPr>
          <w:p w14:paraId="601C3588" w14:textId="398177AD" w:rsidR="000561A5" w:rsidRPr="00C01834" w:rsidRDefault="000561A5" w:rsidP="00D773DA">
            <w:pPr>
              <w:spacing w:after="0" w:line="259" w:lineRule="auto"/>
              <w:ind w:left="0" w:firstLine="0"/>
              <w:rPr>
                <w:color w:val="auto"/>
              </w:rPr>
            </w:pPr>
            <w:r>
              <w:rPr>
                <w:color w:val="auto"/>
                <w:lang w:val="en-US"/>
              </w:rPr>
              <w:t>Work placement</w:t>
            </w:r>
            <w:r w:rsidRPr="00CD27EC">
              <w:rPr>
                <w:color w:val="auto"/>
                <w:lang w:val="en-US"/>
              </w:rPr>
              <w:t xml:space="preserve"> (</w:t>
            </w:r>
            <w:r>
              <w:rPr>
                <w:color w:val="auto"/>
                <w:lang w:val="en-US"/>
              </w:rPr>
              <w:t>WP</w:t>
            </w:r>
            <w:r w:rsidRPr="00CD27EC">
              <w:rPr>
                <w:color w:val="auto"/>
                <w:lang w:val="en-US"/>
              </w:rPr>
              <w:t>)</w:t>
            </w:r>
          </w:p>
        </w:tc>
        <w:tc>
          <w:tcPr>
            <w:tcW w:w="132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353E91C0" w14:textId="77777777" w:rsidR="000561A5" w:rsidRPr="00C01834" w:rsidRDefault="000561A5" w:rsidP="001B3FAC">
            <w:pPr>
              <w:spacing w:after="160" w:line="259" w:lineRule="auto"/>
              <w:ind w:left="0" w:firstLine="0"/>
              <w:jc w:val="center"/>
              <w:rPr>
                <w:color w:val="auto"/>
              </w:rPr>
            </w:pPr>
          </w:p>
        </w:tc>
        <w:tc>
          <w:tcPr>
            <w:tcW w:w="3260" w:type="dxa"/>
            <w:gridSpan w:val="2"/>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3C6A4971" w14:textId="77777777" w:rsidR="000561A5" w:rsidRPr="00C01834" w:rsidRDefault="000561A5" w:rsidP="00D773DA">
            <w:pPr>
              <w:spacing w:after="160" w:line="259" w:lineRule="auto"/>
              <w:ind w:left="0" w:firstLine="0"/>
              <w:rPr>
                <w:color w:val="auto"/>
              </w:rPr>
            </w:pPr>
          </w:p>
        </w:tc>
      </w:tr>
      <w:tr w:rsidR="000561A5" w:rsidRPr="00C01834" w14:paraId="3A068A09" w14:textId="77777777" w:rsidTr="00D773DA">
        <w:trPr>
          <w:trHeight w:val="381"/>
        </w:trPr>
        <w:tc>
          <w:tcPr>
            <w:tcW w:w="10190" w:type="dxa"/>
            <w:gridSpan w:val="5"/>
            <w:tcBorders>
              <w:top w:val="single" w:sz="6" w:space="0" w:color="AAAAAA"/>
              <w:left w:val="single" w:sz="6" w:space="0" w:color="AAAAAA"/>
              <w:bottom w:val="single" w:sz="6" w:space="0" w:color="AAAAAA"/>
              <w:right w:val="single" w:sz="6" w:space="0" w:color="AAAAAA"/>
            </w:tcBorders>
          </w:tcPr>
          <w:p w14:paraId="3FF1CB06" w14:textId="2EC29D2F" w:rsidR="000561A5" w:rsidRPr="00C01834" w:rsidRDefault="000561A5" w:rsidP="00D773DA">
            <w:pPr>
              <w:spacing w:after="160" w:line="259" w:lineRule="auto"/>
              <w:ind w:left="0" w:firstLine="0"/>
              <w:rPr>
                <w:b/>
                <w:bCs/>
                <w:color w:val="auto"/>
              </w:rPr>
            </w:pPr>
            <w:r>
              <w:rPr>
                <w:b/>
                <w:bCs/>
                <w:color w:val="auto"/>
                <w:lang w:val="en-US"/>
              </w:rPr>
              <w:t>Unassisted student’s work</w:t>
            </w:r>
          </w:p>
        </w:tc>
      </w:tr>
      <w:tr w:rsidR="000561A5" w:rsidRPr="00981DF9" w14:paraId="4638B006" w14:textId="77777777" w:rsidTr="00BB23E6">
        <w:trPr>
          <w:trHeight w:val="381"/>
        </w:trPr>
        <w:tc>
          <w:tcPr>
            <w:tcW w:w="5605" w:type="dxa"/>
            <w:gridSpan w:val="2"/>
            <w:tcBorders>
              <w:top w:val="single" w:sz="6" w:space="0" w:color="AAAAAA"/>
              <w:left w:val="single" w:sz="6" w:space="0" w:color="AAAAAA"/>
              <w:bottom w:val="single" w:sz="6" w:space="0" w:color="AAAAAA"/>
              <w:right w:val="single" w:sz="6" w:space="0" w:color="AAAAAA"/>
            </w:tcBorders>
          </w:tcPr>
          <w:p w14:paraId="27EA417B" w14:textId="34DA634F" w:rsidR="000561A5" w:rsidRPr="007500FF" w:rsidRDefault="000561A5" w:rsidP="00D773DA">
            <w:pPr>
              <w:spacing w:after="0" w:line="259" w:lineRule="auto"/>
              <w:ind w:left="0" w:firstLine="0"/>
              <w:rPr>
                <w:color w:val="auto"/>
                <w:lang w:val="en-US"/>
              </w:rPr>
            </w:pPr>
            <w:r>
              <w:rPr>
                <w:color w:val="auto"/>
                <w:lang w:val="en-US"/>
              </w:rPr>
              <w:t>Preparation for classes and</w:t>
            </w:r>
            <w:r w:rsidRPr="00385F54">
              <w:rPr>
                <w:color w:val="auto"/>
                <w:lang w:val="en-US"/>
              </w:rPr>
              <w:t xml:space="preserve"> completions</w:t>
            </w:r>
          </w:p>
        </w:tc>
        <w:tc>
          <w:tcPr>
            <w:tcW w:w="132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60DEC6BA" w14:textId="04661AB3" w:rsidR="000561A5" w:rsidRPr="007500FF" w:rsidRDefault="001B3FAC" w:rsidP="001B3FAC">
            <w:pPr>
              <w:spacing w:after="160" w:line="259" w:lineRule="auto"/>
              <w:ind w:left="0" w:firstLine="0"/>
              <w:jc w:val="center"/>
              <w:rPr>
                <w:color w:val="auto"/>
                <w:lang w:val="en-US"/>
              </w:rPr>
            </w:pPr>
            <w:r>
              <w:rPr>
                <w:color w:val="auto"/>
                <w:lang w:val="en-US"/>
              </w:rPr>
              <w:t>15</w:t>
            </w:r>
          </w:p>
        </w:tc>
        <w:tc>
          <w:tcPr>
            <w:tcW w:w="3260" w:type="dxa"/>
            <w:gridSpan w:val="2"/>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5D7AAC81" w14:textId="4E407E6C" w:rsidR="000561A5" w:rsidRPr="007500FF" w:rsidRDefault="001B3FAC" w:rsidP="001B3FAC">
            <w:pPr>
              <w:spacing w:after="160" w:line="259" w:lineRule="auto"/>
              <w:ind w:left="0" w:firstLine="0"/>
              <w:jc w:val="center"/>
              <w:rPr>
                <w:color w:val="auto"/>
                <w:lang w:val="en-US"/>
              </w:rPr>
            </w:pPr>
            <w:r>
              <w:rPr>
                <w:color w:val="auto"/>
              </w:rPr>
              <w:t>0.375</w:t>
            </w:r>
          </w:p>
        </w:tc>
      </w:tr>
    </w:tbl>
    <w:p w14:paraId="442CD670" w14:textId="0B1953D4" w:rsidR="00C01834" w:rsidRPr="007500FF" w:rsidRDefault="00C01834" w:rsidP="00CA3ACF">
      <w:pPr>
        <w:pStyle w:val="Nagwek1"/>
        <w:ind w:left="0" w:firstLine="0"/>
        <w:jc w:val="left"/>
        <w:rPr>
          <w:color w:val="auto"/>
          <w:lang w:val="en-US"/>
        </w:rPr>
      </w:pPr>
    </w:p>
    <w:tbl>
      <w:tblPr>
        <w:tblStyle w:val="TableGrid"/>
        <w:tblW w:w="10190" w:type="dxa"/>
        <w:tblInd w:w="8" w:type="dxa"/>
        <w:tblCellMar>
          <w:top w:w="116" w:type="dxa"/>
          <w:left w:w="83" w:type="dxa"/>
          <w:right w:w="115" w:type="dxa"/>
        </w:tblCellMar>
        <w:tblLook w:val="04A0" w:firstRow="1" w:lastRow="0" w:firstColumn="1" w:lastColumn="0" w:noHBand="0" w:noVBand="1"/>
      </w:tblPr>
      <w:tblGrid>
        <w:gridCol w:w="750"/>
        <w:gridCol w:w="9440"/>
      </w:tblGrid>
      <w:tr w:rsidR="00C92ECE" w:rsidRPr="00C01834" w14:paraId="11014E5F" w14:textId="77777777" w:rsidTr="00025A2F">
        <w:trPr>
          <w:trHeight w:val="521"/>
        </w:trPr>
        <w:tc>
          <w:tcPr>
            <w:tcW w:w="10190" w:type="dxa"/>
            <w:gridSpan w:val="2"/>
            <w:tcBorders>
              <w:top w:val="single" w:sz="6" w:space="0" w:color="AAAAAA"/>
              <w:left w:val="single" w:sz="6" w:space="0" w:color="AAAAAA"/>
              <w:bottom w:val="single" w:sz="6" w:space="0" w:color="AAAAAA"/>
              <w:right w:val="single" w:sz="6" w:space="0" w:color="AAAAAA"/>
            </w:tcBorders>
            <w:vAlign w:val="center"/>
          </w:tcPr>
          <w:p w14:paraId="11414BB0" w14:textId="24055615" w:rsidR="00C92ECE" w:rsidRPr="00C92ECE" w:rsidRDefault="00436457" w:rsidP="00C92ECE">
            <w:pPr>
              <w:pStyle w:val="Akapitzlist"/>
              <w:numPr>
                <w:ilvl w:val="0"/>
                <w:numId w:val="1"/>
              </w:numPr>
              <w:spacing w:after="0" w:line="259" w:lineRule="auto"/>
              <w:ind w:right="353"/>
              <w:rPr>
                <w:b/>
                <w:smallCaps/>
                <w:color w:val="auto"/>
                <w:sz w:val="24"/>
              </w:rPr>
            </w:pPr>
            <w:r>
              <w:rPr>
                <w:b/>
                <w:smallCaps/>
                <w:color w:val="auto"/>
                <w:sz w:val="24"/>
                <w:lang w:val="en-US"/>
              </w:rPr>
              <w:t>Course objectives</w:t>
            </w:r>
          </w:p>
        </w:tc>
      </w:tr>
      <w:tr w:rsidR="00C01834" w:rsidRPr="009D41D0" w14:paraId="4BE2BC01" w14:textId="77777777" w:rsidTr="00DB093A">
        <w:trPr>
          <w:trHeight w:val="258"/>
        </w:trPr>
        <w:tc>
          <w:tcPr>
            <w:tcW w:w="750" w:type="dxa"/>
            <w:tcBorders>
              <w:top w:val="single" w:sz="6" w:space="0" w:color="AAAAAA"/>
              <w:left w:val="single" w:sz="6" w:space="0" w:color="AAAAAA"/>
              <w:bottom w:val="single" w:sz="6" w:space="0" w:color="AAAAAA"/>
              <w:right w:val="single" w:sz="6" w:space="0" w:color="AAAAAA"/>
            </w:tcBorders>
            <w:vAlign w:val="center"/>
          </w:tcPr>
          <w:p w14:paraId="072B6F84" w14:textId="08F8A430" w:rsidR="00C01834" w:rsidRPr="00C01834" w:rsidRDefault="00347544" w:rsidP="00D773DA">
            <w:pPr>
              <w:spacing w:after="0" w:line="259" w:lineRule="auto"/>
              <w:ind w:left="33" w:firstLine="0"/>
              <w:jc w:val="center"/>
              <w:rPr>
                <w:color w:val="auto"/>
              </w:rPr>
            </w:pPr>
            <w:r>
              <w:rPr>
                <w:color w:val="auto"/>
              </w:rPr>
              <w:t>C</w:t>
            </w:r>
            <w:r w:rsidR="00C01834" w:rsidRPr="00C01834">
              <w:rPr>
                <w:color w:val="auto"/>
              </w:rPr>
              <w:t>1</w:t>
            </w:r>
          </w:p>
        </w:tc>
        <w:tc>
          <w:tcPr>
            <w:tcW w:w="944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2861D2DA" w14:textId="5DE7ED4A" w:rsidR="00C01834" w:rsidRPr="00025A2F" w:rsidRDefault="00DB093A" w:rsidP="00DB093A">
            <w:pPr>
              <w:spacing w:after="120" w:line="259" w:lineRule="auto"/>
              <w:ind w:left="0" w:right="353" w:firstLine="0"/>
              <w:rPr>
                <w:color w:val="auto"/>
                <w:lang w:val="en-US"/>
              </w:rPr>
            </w:pPr>
            <w:r w:rsidRPr="00DB093A">
              <w:rPr>
                <w:color w:val="auto"/>
                <w:lang w:val="en-US"/>
              </w:rPr>
              <w:t>Training for conducting classes with students as part of doctoral studies; acquisition of selected, basic knowledge and skills in the field of university education.</w:t>
            </w:r>
          </w:p>
        </w:tc>
      </w:tr>
      <w:tr w:rsidR="00C01834" w:rsidRPr="009D41D0" w14:paraId="4E0DBB46" w14:textId="77777777" w:rsidTr="00DB093A">
        <w:trPr>
          <w:trHeight w:val="258"/>
        </w:trPr>
        <w:tc>
          <w:tcPr>
            <w:tcW w:w="750" w:type="dxa"/>
            <w:tcBorders>
              <w:top w:val="single" w:sz="6" w:space="0" w:color="AAAAAA"/>
              <w:left w:val="single" w:sz="6" w:space="0" w:color="AAAAAA"/>
              <w:bottom w:val="single" w:sz="6" w:space="0" w:color="AAAAAA"/>
              <w:right w:val="single" w:sz="6" w:space="0" w:color="AAAAAA"/>
            </w:tcBorders>
            <w:vAlign w:val="center"/>
          </w:tcPr>
          <w:p w14:paraId="54533ECA" w14:textId="70C580BD" w:rsidR="00C01834" w:rsidRPr="00C01834" w:rsidRDefault="00347544" w:rsidP="00D773DA">
            <w:pPr>
              <w:spacing w:after="0" w:line="259" w:lineRule="auto"/>
              <w:ind w:left="33" w:firstLine="0"/>
              <w:jc w:val="center"/>
              <w:rPr>
                <w:color w:val="auto"/>
              </w:rPr>
            </w:pPr>
            <w:r>
              <w:rPr>
                <w:color w:val="auto"/>
              </w:rPr>
              <w:t>C</w:t>
            </w:r>
            <w:r w:rsidR="00C01834" w:rsidRPr="00C01834">
              <w:rPr>
                <w:color w:val="auto"/>
              </w:rPr>
              <w:t>2</w:t>
            </w:r>
          </w:p>
        </w:tc>
        <w:tc>
          <w:tcPr>
            <w:tcW w:w="944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189CAFB7" w14:textId="047CE249" w:rsidR="00C01834" w:rsidRPr="00025A2F" w:rsidRDefault="00236622" w:rsidP="00DB093A">
            <w:pPr>
              <w:spacing w:after="120" w:line="259" w:lineRule="auto"/>
              <w:ind w:left="0" w:firstLine="0"/>
              <w:rPr>
                <w:color w:val="auto"/>
                <w:lang w:val="en-US"/>
              </w:rPr>
            </w:pPr>
            <w:r w:rsidRPr="00236622">
              <w:rPr>
                <w:color w:val="auto"/>
                <w:lang w:val="en-US"/>
              </w:rPr>
              <w:t>Stimulating psycho-pedagogical reflection and encouraging to own research in the field of medical education.</w:t>
            </w:r>
          </w:p>
        </w:tc>
      </w:tr>
      <w:tr w:rsidR="00C01834" w:rsidRPr="009D41D0" w14:paraId="7A46E8E4" w14:textId="77777777" w:rsidTr="00DB093A">
        <w:trPr>
          <w:trHeight w:val="258"/>
        </w:trPr>
        <w:tc>
          <w:tcPr>
            <w:tcW w:w="750" w:type="dxa"/>
            <w:tcBorders>
              <w:top w:val="single" w:sz="6" w:space="0" w:color="AAAAAA"/>
              <w:left w:val="single" w:sz="6" w:space="0" w:color="AAAAAA"/>
              <w:bottom w:val="single" w:sz="6" w:space="0" w:color="AAAAAA"/>
              <w:right w:val="single" w:sz="6" w:space="0" w:color="AAAAAA"/>
            </w:tcBorders>
          </w:tcPr>
          <w:p w14:paraId="7FD64451" w14:textId="7486EA45" w:rsidR="00C01834" w:rsidRPr="00C01834" w:rsidRDefault="00347544" w:rsidP="00D773DA">
            <w:pPr>
              <w:spacing w:after="0" w:line="259" w:lineRule="auto"/>
              <w:ind w:left="33" w:firstLine="0"/>
              <w:jc w:val="center"/>
              <w:rPr>
                <w:color w:val="auto"/>
              </w:rPr>
            </w:pPr>
            <w:r>
              <w:rPr>
                <w:color w:val="auto"/>
              </w:rPr>
              <w:t>C</w:t>
            </w:r>
            <w:r w:rsidR="00C01834" w:rsidRPr="00C01834">
              <w:rPr>
                <w:color w:val="auto"/>
              </w:rPr>
              <w:t>3</w:t>
            </w:r>
          </w:p>
        </w:tc>
        <w:tc>
          <w:tcPr>
            <w:tcW w:w="944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5A07DA19" w14:textId="784B06C7" w:rsidR="00C01834" w:rsidRPr="00025A2F" w:rsidRDefault="00236622" w:rsidP="00DB093A">
            <w:pPr>
              <w:spacing w:after="120" w:line="259" w:lineRule="auto"/>
              <w:ind w:left="0" w:firstLine="0"/>
              <w:rPr>
                <w:color w:val="auto"/>
                <w:lang w:val="en-US"/>
              </w:rPr>
            </w:pPr>
            <w:r w:rsidRPr="00236622">
              <w:rPr>
                <w:color w:val="auto"/>
                <w:lang w:val="en-US"/>
              </w:rPr>
              <w:t>Acquiring competencies (understanding, skills, attitudes, motivation) necessary for learning and improvement (lifelong learning).</w:t>
            </w:r>
          </w:p>
        </w:tc>
      </w:tr>
    </w:tbl>
    <w:p w14:paraId="6B539095" w14:textId="43A76321" w:rsidR="00C01834" w:rsidRDefault="00C01834" w:rsidP="00CA3ACF">
      <w:pPr>
        <w:pStyle w:val="Nagwek1"/>
        <w:ind w:left="0" w:firstLine="0"/>
        <w:jc w:val="left"/>
        <w:rPr>
          <w:color w:val="auto"/>
          <w:lang w:val="en-US"/>
        </w:rPr>
      </w:pPr>
    </w:p>
    <w:p w14:paraId="0792AFE0" w14:textId="2171D169" w:rsidR="00A824DC" w:rsidRDefault="00A824DC" w:rsidP="00A824DC">
      <w:pPr>
        <w:rPr>
          <w:lang w:val="en-US"/>
        </w:rPr>
      </w:pPr>
    </w:p>
    <w:p w14:paraId="267B62FE" w14:textId="66916670" w:rsidR="00A824DC" w:rsidRDefault="00A824DC" w:rsidP="00A824DC">
      <w:pPr>
        <w:rPr>
          <w:lang w:val="en-US"/>
        </w:rPr>
      </w:pPr>
    </w:p>
    <w:p w14:paraId="7313D16B" w14:textId="77777777" w:rsidR="00A824DC" w:rsidRPr="00A824DC" w:rsidRDefault="00A824DC" w:rsidP="00A824DC">
      <w:pPr>
        <w:rPr>
          <w:lang w:val="en-US"/>
        </w:rPr>
      </w:pPr>
    </w:p>
    <w:p w14:paraId="5560877D" w14:textId="47108A91" w:rsidR="00B8221A" w:rsidRPr="007500FF" w:rsidRDefault="00B8221A" w:rsidP="00CA3ACF">
      <w:pPr>
        <w:spacing w:after="11" w:line="259" w:lineRule="auto"/>
        <w:ind w:left="0" w:firstLine="0"/>
        <w:rPr>
          <w:bCs/>
          <w:i/>
          <w:iCs/>
          <w:color w:val="auto"/>
          <w:sz w:val="16"/>
          <w:szCs w:val="14"/>
          <w:lang w:val="en-US"/>
        </w:rPr>
      </w:pPr>
    </w:p>
    <w:tbl>
      <w:tblPr>
        <w:tblStyle w:val="TableGrid"/>
        <w:tblW w:w="10190" w:type="dxa"/>
        <w:tblInd w:w="8" w:type="dxa"/>
        <w:tblCellMar>
          <w:top w:w="116" w:type="dxa"/>
          <w:left w:w="83" w:type="dxa"/>
          <w:right w:w="97" w:type="dxa"/>
        </w:tblCellMar>
        <w:tblLook w:val="04A0" w:firstRow="1" w:lastRow="0" w:firstColumn="1" w:lastColumn="0" w:noHBand="0" w:noVBand="1"/>
      </w:tblPr>
      <w:tblGrid>
        <w:gridCol w:w="2485"/>
        <w:gridCol w:w="7705"/>
      </w:tblGrid>
      <w:tr w:rsidR="00CA3ACF" w:rsidRPr="00246B7E" w14:paraId="35627450" w14:textId="77777777" w:rsidTr="00900EC6">
        <w:trPr>
          <w:trHeight w:val="509"/>
        </w:trPr>
        <w:tc>
          <w:tcPr>
            <w:tcW w:w="10190" w:type="dxa"/>
            <w:gridSpan w:val="2"/>
            <w:tcBorders>
              <w:top w:val="single" w:sz="6" w:space="0" w:color="AAAAAA"/>
              <w:left w:val="single" w:sz="6" w:space="0" w:color="AAAAAA"/>
              <w:bottom w:val="single" w:sz="6" w:space="0" w:color="AAAAAA"/>
              <w:right w:val="single" w:sz="6" w:space="0" w:color="AAAAAA"/>
            </w:tcBorders>
            <w:vAlign w:val="center"/>
          </w:tcPr>
          <w:p w14:paraId="5E531BE8" w14:textId="4FE980F4" w:rsidR="00CA3ACF" w:rsidRPr="007766DD" w:rsidRDefault="00830B02" w:rsidP="00830B02">
            <w:pPr>
              <w:pStyle w:val="Akapitzlist"/>
              <w:numPr>
                <w:ilvl w:val="0"/>
                <w:numId w:val="1"/>
              </w:numPr>
              <w:spacing w:after="0" w:line="259" w:lineRule="auto"/>
              <w:rPr>
                <w:b/>
                <w:color w:val="auto"/>
                <w:lang w:val="en-US"/>
              </w:rPr>
            </w:pPr>
            <w:r w:rsidRPr="007766DD">
              <w:rPr>
                <w:b/>
                <w:smallCaps/>
                <w:color w:val="auto"/>
                <w:sz w:val="24"/>
                <w:lang w:val="en-US"/>
              </w:rPr>
              <w:t xml:space="preserve">effects of learning </w:t>
            </w:r>
          </w:p>
        </w:tc>
      </w:tr>
      <w:tr w:rsidR="00C01834" w:rsidRPr="009D41D0" w14:paraId="4731D0CC" w14:textId="77777777" w:rsidTr="000075E5">
        <w:trPr>
          <w:trHeight w:val="777"/>
        </w:trPr>
        <w:tc>
          <w:tcPr>
            <w:tcW w:w="2485" w:type="dxa"/>
            <w:tcBorders>
              <w:top w:val="single" w:sz="6" w:space="0" w:color="AAAAAA"/>
              <w:left w:val="single" w:sz="6" w:space="0" w:color="AAAAAA"/>
              <w:bottom w:val="single" w:sz="6" w:space="0" w:color="AAAAAA"/>
              <w:right w:val="single" w:sz="6" w:space="0" w:color="AAAAAA"/>
            </w:tcBorders>
            <w:vAlign w:val="center"/>
          </w:tcPr>
          <w:p w14:paraId="6BD5C5F3" w14:textId="277C130B" w:rsidR="00C01834" w:rsidRPr="007766DD" w:rsidRDefault="00830B02" w:rsidP="00830B02">
            <w:pPr>
              <w:spacing w:after="0" w:line="259" w:lineRule="auto"/>
              <w:ind w:left="116" w:firstLine="0"/>
              <w:jc w:val="center"/>
              <w:rPr>
                <w:b/>
                <w:color w:val="auto"/>
                <w:lang w:val="en-US"/>
              </w:rPr>
            </w:pPr>
            <w:r w:rsidRPr="007766DD">
              <w:rPr>
                <w:b/>
                <w:color w:val="auto"/>
                <w:lang w:val="en-US"/>
              </w:rPr>
              <w:t>Number of effect of learning</w:t>
            </w:r>
          </w:p>
        </w:tc>
        <w:tc>
          <w:tcPr>
            <w:tcW w:w="7705" w:type="dxa"/>
            <w:tcBorders>
              <w:top w:val="single" w:sz="6" w:space="0" w:color="AAAAAA"/>
              <w:left w:val="single" w:sz="6" w:space="0" w:color="AAAAAA"/>
              <w:bottom w:val="single" w:sz="6" w:space="0" w:color="AAAAAA"/>
              <w:right w:val="single" w:sz="6" w:space="0" w:color="AAAAAA"/>
            </w:tcBorders>
            <w:vAlign w:val="center"/>
          </w:tcPr>
          <w:p w14:paraId="0317E827" w14:textId="4A7B0B23" w:rsidR="00C01834" w:rsidRPr="007766DD" w:rsidRDefault="00830B02" w:rsidP="00D773DA">
            <w:pPr>
              <w:spacing w:after="0" w:line="259" w:lineRule="auto"/>
              <w:ind w:left="0" w:firstLine="0"/>
              <w:rPr>
                <w:color w:val="auto"/>
                <w:lang w:val="en-US"/>
              </w:rPr>
            </w:pPr>
            <w:r w:rsidRPr="007766DD">
              <w:rPr>
                <w:b/>
                <w:color w:val="auto"/>
                <w:lang w:val="en-US"/>
              </w:rPr>
              <w:t>Effects of learning i</w:t>
            </w:r>
            <w:r w:rsidR="000075E5">
              <w:rPr>
                <w:b/>
                <w:color w:val="auto"/>
                <w:lang w:val="en-US"/>
              </w:rPr>
              <w:t>n</w:t>
            </w:r>
            <w:r w:rsidRPr="007766DD">
              <w:rPr>
                <w:b/>
                <w:color w:val="auto"/>
                <w:lang w:val="en-US"/>
              </w:rPr>
              <w:t xml:space="preserve"> time</w:t>
            </w:r>
          </w:p>
        </w:tc>
      </w:tr>
      <w:tr w:rsidR="00C01834" w:rsidRPr="009D41D0" w14:paraId="47DBE995" w14:textId="77777777" w:rsidTr="00D773DA">
        <w:trPr>
          <w:trHeight w:val="367"/>
        </w:trPr>
        <w:tc>
          <w:tcPr>
            <w:tcW w:w="10190" w:type="dxa"/>
            <w:gridSpan w:val="2"/>
            <w:tcBorders>
              <w:top w:val="single" w:sz="6" w:space="0" w:color="AAAAAA"/>
              <w:left w:val="single" w:sz="6" w:space="0" w:color="AAAAAA"/>
              <w:bottom w:val="single" w:sz="6" w:space="0" w:color="AAAAAA"/>
              <w:right w:val="nil"/>
            </w:tcBorders>
          </w:tcPr>
          <w:p w14:paraId="5D23F787" w14:textId="770373BC" w:rsidR="00C01834" w:rsidRPr="007500FF" w:rsidRDefault="00830B02" w:rsidP="00D773DA">
            <w:pPr>
              <w:spacing w:after="0" w:line="259" w:lineRule="auto"/>
              <w:ind w:left="0" w:firstLine="0"/>
              <w:rPr>
                <w:color w:val="auto"/>
                <w:lang w:val="en-US"/>
              </w:rPr>
            </w:pPr>
            <w:r>
              <w:rPr>
                <w:b/>
                <w:color w:val="auto"/>
                <w:lang w:val="en-US"/>
              </w:rPr>
              <w:t xml:space="preserve">Knowledge </w:t>
            </w:r>
            <w:r w:rsidRPr="00CD27EC">
              <w:rPr>
                <w:b/>
                <w:color w:val="auto"/>
                <w:lang w:val="en-US"/>
              </w:rPr>
              <w:t xml:space="preserve">– </w:t>
            </w:r>
            <w:r>
              <w:rPr>
                <w:b/>
                <w:color w:val="auto"/>
                <w:lang w:val="en-US"/>
              </w:rPr>
              <w:t>Graduate knows and understands:</w:t>
            </w:r>
          </w:p>
        </w:tc>
      </w:tr>
      <w:tr w:rsidR="00C01834" w:rsidRPr="009D41D0" w14:paraId="52665090" w14:textId="77777777" w:rsidTr="000075E5">
        <w:trPr>
          <w:trHeight w:val="367"/>
        </w:trPr>
        <w:tc>
          <w:tcPr>
            <w:tcW w:w="2485" w:type="dxa"/>
            <w:tcBorders>
              <w:top w:val="single" w:sz="6" w:space="0" w:color="AAAAAA"/>
              <w:left w:val="single" w:sz="6" w:space="0" w:color="AAAAAA"/>
              <w:bottom w:val="single" w:sz="6" w:space="0" w:color="AAAAAA"/>
              <w:right w:val="single" w:sz="6" w:space="0" w:color="AAAAAA"/>
            </w:tcBorders>
          </w:tcPr>
          <w:p w14:paraId="5A9CD66A" w14:textId="0F1EFB02" w:rsidR="00C01834" w:rsidRPr="00766EF7" w:rsidRDefault="0015554E" w:rsidP="00D773DA">
            <w:pPr>
              <w:spacing w:after="0" w:line="259" w:lineRule="auto"/>
              <w:ind w:left="161" w:firstLine="0"/>
              <w:jc w:val="center"/>
              <w:rPr>
                <w:color w:val="auto"/>
              </w:rPr>
            </w:pPr>
            <w:r>
              <w:rPr>
                <w:color w:val="auto"/>
              </w:rPr>
              <w:t>W1</w:t>
            </w:r>
          </w:p>
        </w:tc>
        <w:tc>
          <w:tcPr>
            <w:tcW w:w="770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4DDA7FD1" w14:textId="2FE1E541" w:rsidR="00C01834" w:rsidRPr="00DF674D" w:rsidRDefault="00C55D2B" w:rsidP="00D773DA">
            <w:pPr>
              <w:spacing w:after="0" w:line="259" w:lineRule="auto"/>
              <w:ind w:left="0" w:firstLine="0"/>
              <w:rPr>
                <w:color w:val="auto"/>
                <w:lang w:val="en-US"/>
              </w:rPr>
            </w:pPr>
            <w:r>
              <w:rPr>
                <w:color w:val="auto"/>
                <w:lang w:val="en-US"/>
              </w:rPr>
              <w:t>i</w:t>
            </w:r>
            <w:r w:rsidRPr="00C55D2B">
              <w:rPr>
                <w:color w:val="auto"/>
                <w:lang w:val="en-US"/>
              </w:rPr>
              <w:t>ssues related to distance learning and conducting classes with the support of e-learning platforms.</w:t>
            </w:r>
          </w:p>
        </w:tc>
      </w:tr>
      <w:tr w:rsidR="00D02184" w:rsidRPr="009D41D0" w14:paraId="72B8BFC8" w14:textId="77777777" w:rsidTr="000075E5">
        <w:trPr>
          <w:trHeight w:val="367"/>
        </w:trPr>
        <w:tc>
          <w:tcPr>
            <w:tcW w:w="2485" w:type="dxa"/>
            <w:tcBorders>
              <w:top w:val="single" w:sz="6" w:space="0" w:color="AAAAAA"/>
              <w:left w:val="single" w:sz="6" w:space="0" w:color="AAAAAA"/>
              <w:bottom w:val="single" w:sz="6" w:space="0" w:color="AAAAAA"/>
              <w:right w:val="single" w:sz="6" w:space="0" w:color="AAAAAA"/>
            </w:tcBorders>
          </w:tcPr>
          <w:p w14:paraId="33AD7CC6" w14:textId="6FE9EBDC" w:rsidR="00D02184" w:rsidRPr="00C22A3E" w:rsidRDefault="00D02184" w:rsidP="00D02184">
            <w:pPr>
              <w:spacing w:after="0" w:line="259" w:lineRule="auto"/>
              <w:ind w:left="161" w:firstLine="0"/>
              <w:jc w:val="center"/>
              <w:rPr>
                <w:color w:val="auto"/>
              </w:rPr>
            </w:pPr>
            <w:r w:rsidRPr="00C22A3E">
              <w:rPr>
                <w:color w:val="auto"/>
              </w:rPr>
              <w:t>W2</w:t>
            </w:r>
          </w:p>
        </w:tc>
        <w:tc>
          <w:tcPr>
            <w:tcW w:w="770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219881D0" w14:textId="7C0A4849" w:rsidR="00D02184" w:rsidRDefault="00D02184" w:rsidP="00D02184">
            <w:pPr>
              <w:spacing w:after="0" w:line="259" w:lineRule="auto"/>
              <w:ind w:left="0" w:firstLine="0"/>
              <w:rPr>
                <w:color w:val="auto"/>
                <w:lang w:val="en-US"/>
              </w:rPr>
            </w:pPr>
            <w:r w:rsidRPr="00C55D2B">
              <w:rPr>
                <w:color w:val="auto"/>
                <w:lang w:val="en-US"/>
              </w:rPr>
              <w:t>what reliable and validity assessment is (the features of good assessment and the types and methods of assessment in higher education).</w:t>
            </w:r>
          </w:p>
        </w:tc>
      </w:tr>
      <w:tr w:rsidR="00777EB1" w:rsidRPr="009D41D0" w14:paraId="5AAFE710" w14:textId="77777777" w:rsidTr="000075E5">
        <w:trPr>
          <w:trHeight w:val="367"/>
        </w:trPr>
        <w:tc>
          <w:tcPr>
            <w:tcW w:w="2485" w:type="dxa"/>
            <w:tcBorders>
              <w:top w:val="single" w:sz="6" w:space="0" w:color="AAAAAA"/>
              <w:left w:val="single" w:sz="6" w:space="0" w:color="AAAAAA"/>
              <w:bottom w:val="single" w:sz="6" w:space="0" w:color="AAAAAA"/>
              <w:right w:val="single" w:sz="6" w:space="0" w:color="AAAAAA"/>
            </w:tcBorders>
          </w:tcPr>
          <w:p w14:paraId="544D186F" w14:textId="0A916A1C" w:rsidR="00777EB1" w:rsidRPr="00C22A3E" w:rsidRDefault="00777EB1" w:rsidP="00777EB1">
            <w:pPr>
              <w:spacing w:after="0" w:line="259" w:lineRule="auto"/>
              <w:ind w:left="161" w:firstLine="0"/>
              <w:jc w:val="center"/>
              <w:rPr>
                <w:color w:val="auto"/>
              </w:rPr>
            </w:pPr>
            <w:r w:rsidRPr="00C22A3E">
              <w:rPr>
                <w:color w:val="auto"/>
              </w:rPr>
              <w:t>W3</w:t>
            </w:r>
          </w:p>
        </w:tc>
        <w:tc>
          <w:tcPr>
            <w:tcW w:w="770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2CAF4327" w14:textId="79218993" w:rsidR="00777EB1" w:rsidRPr="00D02184" w:rsidRDefault="00777EB1" w:rsidP="00777EB1">
            <w:pPr>
              <w:spacing w:after="0" w:line="259" w:lineRule="auto"/>
              <w:ind w:left="0" w:firstLine="0"/>
              <w:rPr>
                <w:color w:val="auto"/>
                <w:lang w:val="en-US"/>
              </w:rPr>
            </w:pPr>
            <w:r w:rsidRPr="00D02184">
              <w:rPr>
                <w:color w:val="auto"/>
                <w:lang w:val="en-US"/>
              </w:rPr>
              <w:t>principles of planning and conducting classes using flipped classes</w:t>
            </w:r>
            <w:r>
              <w:rPr>
                <w:color w:val="auto"/>
                <w:lang w:val="en-US"/>
              </w:rPr>
              <w:t>.</w:t>
            </w:r>
          </w:p>
        </w:tc>
      </w:tr>
      <w:tr w:rsidR="008368B2" w:rsidRPr="009D41D0" w14:paraId="73D16339" w14:textId="77777777" w:rsidTr="000075E5">
        <w:trPr>
          <w:trHeight w:val="367"/>
        </w:trPr>
        <w:tc>
          <w:tcPr>
            <w:tcW w:w="2485" w:type="dxa"/>
            <w:tcBorders>
              <w:top w:val="single" w:sz="6" w:space="0" w:color="AAAAAA"/>
              <w:left w:val="single" w:sz="6" w:space="0" w:color="AAAAAA"/>
              <w:bottom w:val="single" w:sz="6" w:space="0" w:color="AAAAAA"/>
              <w:right w:val="single" w:sz="6" w:space="0" w:color="AAAAAA"/>
            </w:tcBorders>
          </w:tcPr>
          <w:p w14:paraId="7987C1F3" w14:textId="76324C20" w:rsidR="008368B2" w:rsidRPr="00C22A3E" w:rsidRDefault="008368B2" w:rsidP="00777EB1">
            <w:pPr>
              <w:spacing w:after="0" w:line="259" w:lineRule="auto"/>
              <w:ind w:left="161" w:firstLine="0"/>
              <w:jc w:val="center"/>
              <w:rPr>
                <w:color w:val="auto"/>
              </w:rPr>
            </w:pPr>
            <w:r w:rsidRPr="00C22A3E">
              <w:rPr>
                <w:color w:val="auto"/>
              </w:rPr>
              <w:t>W</w:t>
            </w:r>
            <w:r w:rsidR="006E0056">
              <w:rPr>
                <w:color w:val="auto"/>
              </w:rPr>
              <w:t>4</w:t>
            </w:r>
          </w:p>
        </w:tc>
        <w:tc>
          <w:tcPr>
            <w:tcW w:w="770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682879B1" w14:textId="7CB044E7" w:rsidR="008368B2" w:rsidRPr="00C22A3E" w:rsidRDefault="00EB4A42" w:rsidP="00777EB1">
            <w:pPr>
              <w:spacing w:after="0" w:line="259" w:lineRule="auto"/>
              <w:ind w:left="0" w:firstLine="0"/>
              <w:rPr>
                <w:rFonts w:asciiTheme="minorHAnsi" w:hAnsiTheme="minorHAnsi" w:cstheme="minorHAnsi"/>
                <w:color w:val="auto"/>
                <w:szCs w:val="18"/>
                <w:highlight w:val="yellow"/>
                <w:lang w:val="en-US"/>
              </w:rPr>
            </w:pPr>
            <w:r w:rsidRPr="00EB4A42">
              <w:rPr>
                <w:rFonts w:asciiTheme="minorHAnsi" w:hAnsiTheme="minorHAnsi" w:cstheme="minorHAnsi"/>
                <w:color w:val="auto"/>
                <w:szCs w:val="18"/>
                <w:lang w:val="en-US"/>
              </w:rPr>
              <w:t>the fundamentals of generative artificial intelligence and large language models, and their application and implications in the context of medical education.</w:t>
            </w:r>
          </w:p>
        </w:tc>
      </w:tr>
      <w:tr w:rsidR="00264613" w:rsidRPr="009D41D0" w14:paraId="5EB91636" w14:textId="77777777" w:rsidTr="00D773DA">
        <w:trPr>
          <w:trHeight w:val="367"/>
        </w:trPr>
        <w:tc>
          <w:tcPr>
            <w:tcW w:w="10190" w:type="dxa"/>
            <w:gridSpan w:val="2"/>
            <w:tcBorders>
              <w:top w:val="single" w:sz="6" w:space="0" w:color="AAAAAA"/>
              <w:left w:val="single" w:sz="6" w:space="0" w:color="AAAAAA"/>
              <w:bottom w:val="single" w:sz="6" w:space="0" w:color="AAAAAA"/>
              <w:right w:val="nil"/>
            </w:tcBorders>
          </w:tcPr>
          <w:p w14:paraId="491FA992" w14:textId="1163E64A" w:rsidR="00264613" w:rsidRPr="007500FF" w:rsidRDefault="00264613" w:rsidP="00264613">
            <w:pPr>
              <w:spacing w:after="0" w:line="259" w:lineRule="auto"/>
              <w:ind w:left="0" w:firstLine="0"/>
              <w:rPr>
                <w:color w:val="auto"/>
                <w:lang w:val="en-US"/>
              </w:rPr>
            </w:pPr>
            <w:r>
              <w:rPr>
                <w:b/>
                <w:color w:val="auto"/>
                <w:lang w:val="en-US"/>
              </w:rPr>
              <w:t>Skills</w:t>
            </w:r>
            <w:r w:rsidRPr="00CD27EC">
              <w:rPr>
                <w:b/>
                <w:color w:val="auto"/>
                <w:lang w:val="en-US"/>
              </w:rPr>
              <w:t xml:space="preserve">– </w:t>
            </w:r>
            <w:r>
              <w:rPr>
                <w:b/>
                <w:color w:val="auto"/>
                <w:lang w:val="en-US"/>
              </w:rPr>
              <w:t>Graduate is able to</w:t>
            </w:r>
            <w:r w:rsidRPr="00CD27EC">
              <w:rPr>
                <w:b/>
                <w:color w:val="auto"/>
                <w:lang w:val="en-US"/>
              </w:rPr>
              <w:t>:</w:t>
            </w:r>
          </w:p>
        </w:tc>
      </w:tr>
      <w:tr w:rsidR="00264613" w:rsidRPr="009D41D0" w14:paraId="79B138D6" w14:textId="77777777" w:rsidTr="000075E5">
        <w:trPr>
          <w:trHeight w:val="367"/>
        </w:trPr>
        <w:tc>
          <w:tcPr>
            <w:tcW w:w="2485" w:type="dxa"/>
            <w:tcBorders>
              <w:top w:val="single" w:sz="6" w:space="0" w:color="AAAAAA"/>
              <w:left w:val="single" w:sz="6" w:space="0" w:color="AAAAAA"/>
              <w:bottom w:val="single" w:sz="6" w:space="0" w:color="AAAAAA"/>
              <w:right w:val="single" w:sz="6" w:space="0" w:color="AAAAAA"/>
            </w:tcBorders>
          </w:tcPr>
          <w:p w14:paraId="7D95FD17" w14:textId="6EB470EA" w:rsidR="00264613" w:rsidRPr="00C01834" w:rsidRDefault="00264613" w:rsidP="00264613">
            <w:pPr>
              <w:spacing w:after="0" w:line="259" w:lineRule="auto"/>
              <w:ind w:left="15" w:firstLine="0"/>
              <w:jc w:val="center"/>
              <w:rPr>
                <w:color w:val="auto"/>
              </w:rPr>
            </w:pPr>
            <w:r>
              <w:rPr>
                <w:color w:val="auto"/>
              </w:rPr>
              <w:t>U</w:t>
            </w:r>
            <w:r w:rsidRPr="00C01834">
              <w:rPr>
                <w:color w:val="auto"/>
              </w:rPr>
              <w:t>1</w:t>
            </w:r>
          </w:p>
        </w:tc>
        <w:tc>
          <w:tcPr>
            <w:tcW w:w="770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7E1B55A3" w14:textId="5893F2ED" w:rsidR="00264613" w:rsidRPr="006A132A" w:rsidRDefault="00264613" w:rsidP="00264613">
            <w:pPr>
              <w:spacing w:after="0" w:line="259" w:lineRule="auto"/>
              <w:ind w:left="0" w:firstLine="0"/>
              <w:rPr>
                <w:color w:val="auto"/>
                <w:lang w:val="en-US"/>
              </w:rPr>
            </w:pPr>
            <w:r w:rsidRPr="00777EB1">
              <w:rPr>
                <w:color w:val="auto"/>
                <w:lang w:val="en-US"/>
              </w:rPr>
              <w:t>select methods and tools adequate for distance learning</w:t>
            </w:r>
            <w:r>
              <w:rPr>
                <w:color w:val="auto"/>
                <w:lang w:val="en-US"/>
              </w:rPr>
              <w:t>.</w:t>
            </w:r>
          </w:p>
        </w:tc>
      </w:tr>
      <w:tr w:rsidR="00264613" w:rsidRPr="009D41D0" w14:paraId="00ED5EDF" w14:textId="77777777" w:rsidTr="000075E5">
        <w:trPr>
          <w:trHeight w:val="367"/>
        </w:trPr>
        <w:tc>
          <w:tcPr>
            <w:tcW w:w="2485" w:type="dxa"/>
            <w:tcBorders>
              <w:top w:val="single" w:sz="6" w:space="0" w:color="AAAAAA"/>
              <w:left w:val="single" w:sz="6" w:space="0" w:color="AAAAAA"/>
              <w:bottom w:val="single" w:sz="6" w:space="0" w:color="AAAAAA"/>
              <w:right w:val="single" w:sz="6" w:space="0" w:color="AAAAAA"/>
            </w:tcBorders>
          </w:tcPr>
          <w:p w14:paraId="4F1D76BD" w14:textId="031FAA3F" w:rsidR="00264613" w:rsidRDefault="00264613" w:rsidP="00264613">
            <w:pPr>
              <w:spacing w:after="0" w:line="259" w:lineRule="auto"/>
              <w:ind w:left="15" w:firstLine="0"/>
              <w:jc w:val="center"/>
              <w:rPr>
                <w:color w:val="auto"/>
              </w:rPr>
            </w:pPr>
            <w:r>
              <w:rPr>
                <w:color w:val="auto"/>
              </w:rPr>
              <w:t>U2</w:t>
            </w:r>
          </w:p>
        </w:tc>
        <w:tc>
          <w:tcPr>
            <w:tcW w:w="770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38611EF5" w14:textId="70D2E862" w:rsidR="00264613" w:rsidRPr="00777EB1" w:rsidRDefault="00264613" w:rsidP="00264613">
            <w:pPr>
              <w:spacing w:after="0" w:line="259" w:lineRule="auto"/>
              <w:ind w:left="0" w:firstLine="0"/>
              <w:rPr>
                <w:color w:val="auto"/>
                <w:lang w:val="en-US"/>
              </w:rPr>
            </w:pPr>
            <w:r w:rsidRPr="00777EB1">
              <w:rPr>
                <w:color w:val="auto"/>
                <w:lang w:val="en-US"/>
              </w:rPr>
              <w:t>design and evaluate a simple knowledge test based on various closed-question formats.</w:t>
            </w:r>
          </w:p>
        </w:tc>
      </w:tr>
      <w:tr w:rsidR="00264613" w:rsidRPr="009D41D0" w14:paraId="0AB3DC85" w14:textId="77777777" w:rsidTr="000075E5">
        <w:trPr>
          <w:trHeight w:val="367"/>
        </w:trPr>
        <w:tc>
          <w:tcPr>
            <w:tcW w:w="2485" w:type="dxa"/>
            <w:tcBorders>
              <w:top w:val="single" w:sz="6" w:space="0" w:color="AAAAAA"/>
              <w:left w:val="single" w:sz="6" w:space="0" w:color="AAAAAA"/>
              <w:bottom w:val="single" w:sz="6" w:space="0" w:color="AAAAAA"/>
              <w:right w:val="single" w:sz="6" w:space="0" w:color="AAAAAA"/>
            </w:tcBorders>
          </w:tcPr>
          <w:p w14:paraId="39C95D7C" w14:textId="3EC17371" w:rsidR="00264613" w:rsidRDefault="00264613" w:rsidP="00264613">
            <w:pPr>
              <w:spacing w:after="0" w:line="259" w:lineRule="auto"/>
              <w:ind w:left="15" w:firstLine="0"/>
              <w:jc w:val="center"/>
              <w:rPr>
                <w:color w:val="auto"/>
              </w:rPr>
            </w:pPr>
            <w:r>
              <w:rPr>
                <w:color w:val="auto"/>
              </w:rPr>
              <w:t>U3</w:t>
            </w:r>
          </w:p>
        </w:tc>
        <w:tc>
          <w:tcPr>
            <w:tcW w:w="770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7D14314A" w14:textId="5CE18345" w:rsidR="00264613" w:rsidRPr="00777EB1" w:rsidRDefault="0050227F" w:rsidP="00264613">
            <w:pPr>
              <w:spacing w:after="0" w:line="259" w:lineRule="auto"/>
              <w:ind w:left="0" w:firstLine="0"/>
              <w:rPr>
                <w:color w:val="auto"/>
                <w:lang w:val="en-US"/>
              </w:rPr>
            </w:pPr>
            <w:r w:rsidRPr="0050227F">
              <w:rPr>
                <w:color w:val="auto"/>
                <w:lang w:val="en-US"/>
              </w:rPr>
              <w:t>following the basic rules of preparing a presentation</w:t>
            </w:r>
            <w:r w:rsidR="00264613">
              <w:rPr>
                <w:color w:val="auto"/>
                <w:lang w:val="en-US"/>
              </w:rPr>
              <w:t>.</w:t>
            </w:r>
          </w:p>
        </w:tc>
      </w:tr>
      <w:tr w:rsidR="00EB4A42" w:rsidRPr="009D41D0" w14:paraId="74F0C53D" w14:textId="77777777" w:rsidTr="000075E5">
        <w:trPr>
          <w:trHeight w:val="367"/>
        </w:trPr>
        <w:tc>
          <w:tcPr>
            <w:tcW w:w="2485" w:type="dxa"/>
            <w:tcBorders>
              <w:top w:val="single" w:sz="6" w:space="0" w:color="AAAAAA"/>
              <w:left w:val="single" w:sz="6" w:space="0" w:color="AAAAAA"/>
              <w:bottom w:val="single" w:sz="6" w:space="0" w:color="AAAAAA"/>
              <w:right w:val="single" w:sz="6" w:space="0" w:color="AAAAAA"/>
            </w:tcBorders>
          </w:tcPr>
          <w:p w14:paraId="1AE8044D" w14:textId="25FC154C" w:rsidR="00EB4A42" w:rsidRDefault="000B44AF" w:rsidP="00264613">
            <w:pPr>
              <w:spacing w:after="0" w:line="259" w:lineRule="auto"/>
              <w:ind w:left="15" w:firstLine="0"/>
              <w:jc w:val="center"/>
              <w:rPr>
                <w:color w:val="auto"/>
              </w:rPr>
            </w:pPr>
            <w:r>
              <w:rPr>
                <w:color w:val="auto"/>
              </w:rPr>
              <w:t>U4</w:t>
            </w:r>
          </w:p>
        </w:tc>
        <w:tc>
          <w:tcPr>
            <w:tcW w:w="770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51F9BDBC" w14:textId="42DC7565" w:rsidR="00EB4A42" w:rsidRPr="0050227F" w:rsidRDefault="000B44AF" w:rsidP="00264613">
            <w:pPr>
              <w:spacing w:after="0" w:line="259" w:lineRule="auto"/>
              <w:ind w:left="0" w:firstLine="0"/>
              <w:rPr>
                <w:color w:val="auto"/>
                <w:lang w:val="en-US"/>
              </w:rPr>
            </w:pPr>
            <w:r w:rsidRPr="000B44AF">
              <w:rPr>
                <w:color w:val="auto"/>
                <w:lang w:val="en-US"/>
              </w:rPr>
              <w:t>crafting effective prompts that are tailored to the needs of medical and health science education</w:t>
            </w:r>
          </w:p>
        </w:tc>
      </w:tr>
      <w:tr w:rsidR="00B145BC" w:rsidRPr="009D41D0" w14:paraId="654936DF" w14:textId="77777777" w:rsidTr="000075E5">
        <w:trPr>
          <w:trHeight w:val="367"/>
        </w:trPr>
        <w:tc>
          <w:tcPr>
            <w:tcW w:w="2485" w:type="dxa"/>
            <w:tcBorders>
              <w:top w:val="single" w:sz="6" w:space="0" w:color="AAAAAA"/>
              <w:left w:val="single" w:sz="6" w:space="0" w:color="AAAAAA"/>
              <w:bottom w:val="single" w:sz="6" w:space="0" w:color="AAAAAA"/>
              <w:right w:val="single" w:sz="6" w:space="0" w:color="AAAAAA"/>
            </w:tcBorders>
          </w:tcPr>
          <w:p w14:paraId="4A94D86D" w14:textId="2470307C" w:rsidR="00B145BC" w:rsidRDefault="00B145BC" w:rsidP="00264613">
            <w:pPr>
              <w:spacing w:after="0" w:line="259" w:lineRule="auto"/>
              <w:ind w:left="15" w:firstLine="0"/>
              <w:jc w:val="center"/>
              <w:rPr>
                <w:color w:val="auto"/>
              </w:rPr>
            </w:pPr>
            <w:r>
              <w:rPr>
                <w:color w:val="auto"/>
              </w:rPr>
              <w:t>U5</w:t>
            </w:r>
          </w:p>
        </w:tc>
        <w:tc>
          <w:tcPr>
            <w:tcW w:w="770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4B3FAFD4" w14:textId="38E7A143" w:rsidR="00B145BC" w:rsidRPr="000B44AF" w:rsidRDefault="00B145BC" w:rsidP="00264613">
            <w:pPr>
              <w:spacing w:after="0" w:line="259" w:lineRule="auto"/>
              <w:ind w:left="0" w:firstLine="0"/>
              <w:rPr>
                <w:color w:val="auto"/>
                <w:lang w:val="en-US"/>
              </w:rPr>
            </w:pPr>
            <w:r>
              <w:rPr>
                <w:color w:val="auto"/>
                <w:lang w:val="en-US"/>
              </w:rPr>
              <w:t>a</w:t>
            </w:r>
            <w:r w:rsidRPr="00B145BC">
              <w:rPr>
                <w:color w:val="auto"/>
                <w:lang w:val="en-US"/>
              </w:rPr>
              <w:t>ssessing the effectiveness of different types of prompts in enhancing teaching and learning processes, integrating considerations of diversity, equity, and inclusion in prompt design.</w:t>
            </w:r>
          </w:p>
        </w:tc>
      </w:tr>
      <w:tr w:rsidR="00264613" w:rsidRPr="009D41D0" w14:paraId="4AB40494" w14:textId="77777777" w:rsidTr="00D773DA">
        <w:trPr>
          <w:trHeight w:val="367"/>
        </w:trPr>
        <w:tc>
          <w:tcPr>
            <w:tcW w:w="10190" w:type="dxa"/>
            <w:gridSpan w:val="2"/>
            <w:tcBorders>
              <w:top w:val="single" w:sz="6" w:space="0" w:color="AAAAAA"/>
              <w:left w:val="single" w:sz="6" w:space="0" w:color="AAAAAA"/>
              <w:bottom w:val="single" w:sz="6" w:space="0" w:color="AAAAAA"/>
              <w:right w:val="nil"/>
            </w:tcBorders>
          </w:tcPr>
          <w:p w14:paraId="5822D0E0" w14:textId="197E0193" w:rsidR="00264613" w:rsidRPr="007500FF" w:rsidRDefault="00264613" w:rsidP="00264613">
            <w:pPr>
              <w:spacing w:after="0" w:line="259" w:lineRule="auto"/>
              <w:ind w:left="0" w:firstLine="0"/>
              <w:rPr>
                <w:color w:val="auto"/>
                <w:lang w:val="en-US"/>
              </w:rPr>
            </w:pPr>
            <w:r>
              <w:rPr>
                <w:b/>
                <w:color w:val="auto"/>
                <w:lang w:val="en-US"/>
              </w:rPr>
              <w:t xml:space="preserve">Social Competencies </w:t>
            </w:r>
            <w:r w:rsidRPr="00CD27EC">
              <w:rPr>
                <w:b/>
                <w:color w:val="auto"/>
                <w:lang w:val="en-US"/>
              </w:rPr>
              <w:t xml:space="preserve">– </w:t>
            </w:r>
            <w:r>
              <w:rPr>
                <w:b/>
                <w:color w:val="auto"/>
                <w:lang w:val="en-US"/>
              </w:rPr>
              <w:t>Graduate is ready for</w:t>
            </w:r>
            <w:r w:rsidRPr="00CD27EC">
              <w:rPr>
                <w:b/>
                <w:color w:val="auto"/>
                <w:lang w:val="en-US"/>
              </w:rPr>
              <w:t>:</w:t>
            </w:r>
          </w:p>
        </w:tc>
      </w:tr>
      <w:tr w:rsidR="00264613" w:rsidRPr="009D41D0" w14:paraId="268C452C" w14:textId="77777777" w:rsidTr="000075E5">
        <w:trPr>
          <w:trHeight w:val="367"/>
        </w:trPr>
        <w:tc>
          <w:tcPr>
            <w:tcW w:w="2485" w:type="dxa"/>
            <w:tcBorders>
              <w:top w:val="single" w:sz="6" w:space="0" w:color="AAAAAA"/>
              <w:left w:val="single" w:sz="6" w:space="0" w:color="AAAAAA"/>
              <w:bottom w:val="single" w:sz="6" w:space="0" w:color="AAAAAA"/>
              <w:right w:val="single" w:sz="6" w:space="0" w:color="AAAAAA"/>
            </w:tcBorders>
            <w:vAlign w:val="center"/>
          </w:tcPr>
          <w:p w14:paraId="77208E7C" w14:textId="7F2524BC" w:rsidR="00264613" w:rsidRPr="00C01834" w:rsidRDefault="00264613" w:rsidP="00264613">
            <w:pPr>
              <w:spacing w:after="0" w:line="259" w:lineRule="auto"/>
              <w:ind w:left="33" w:firstLine="0"/>
              <w:jc w:val="center"/>
              <w:rPr>
                <w:color w:val="auto"/>
              </w:rPr>
            </w:pPr>
            <w:r>
              <w:rPr>
                <w:color w:val="auto"/>
              </w:rPr>
              <w:t>K</w:t>
            </w:r>
            <w:r w:rsidRPr="00C01834">
              <w:rPr>
                <w:color w:val="auto"/>
              </w:rPr>
              <w:t>1</w:t>
            </w:r>
          </w:p>
        </w:tc>
        <w:tc>
          <w:tcPr>
            <w:tcW w:w="770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37071A64" w14:textId="084030A7" w:rsidR="00264613" w:rsidRPr="006A132A" w:rsidRDefault="00264613" w:rsidP="00264613">
            <w:pPr>
              <w:spacing w:after="120" w:line="259" w:lineRule="auto"/>
              <w:ind w:left="0" w:firstLine="0"/>
              <w:rPr>
                <w:color w:val="auto"/>
                <w:lang w:val="en-US"/>
              </w:rPr>
            </w:pPr>
            <w:r w:rsidRPr="006B46EB">
              <w:rPr>
                <w:color w:val="auto"/>
                <w:lang w:val="en-US"/>
              </w:rPr>
              <w:t>understanding educational role and the importance of pedagogical preparation for the work of an academic teacher</w:t>
            </w:r>
          </w:p>
        </w:tc>
      </w:tr>
    </w:tbl>
    <w:p w14:paraId="19996697" w14:textId="194A68A3" w:rsidR="00677A00" w:rsidRDefault="00677A00" w:rsidP="00C01834">
      <w:pPr>
        <w:spacing w:after="11" w:line="259" w:lineRule="auto"/>
        <w:ind w:left="0" w:firstLine="0"/>
        <w:jc w:val="center"/>
        <w:rPr>
          <w:color w:val="auto"/>
          <w:lang w:val="en-GB"/>
        </w:rPr>
      </w:pPr>
    </w:p>
    <w:p w14:paraId="569CE1CC" w14:textId="77777777" w:rsidR="00677A00" w:rsidRDefault="00677A00">
      <w:pPr>
        <w:spacing w:after="160" w:line="259" w:lineRule="auto"/>
        <w:ind w:left="0" w:firstLine="0"/>
        <w:rPr>
          <w:color w:val="auto"/>
          <w:lang w:val="en-GB"/>
        </w:rPr>
      </w:pPr>
      <w:r>
        <w:rPr>
          <w:color w:val="auto"/>
          <w:lang w:val="en-GB"/>
        </w:rPr>
        <w:br w:type="page"/>
      </w:r>
    </w:p>
    <w:p w14:paraId="1C62E726" w14:textId="77777777" w:rsidR="002453B1" w:rsidRPr="00E7750D" w:rsidRDefault="002453B1" w:rsidP="00C01834">
      <w:pPr>
        <w:spacing w:after="11" w:line="259" w:lineRule="auto"/>
        <w:ind w:left="0" w:firstLine="0"/>
        <w:jc w:val="center"/>
        <w:rPr>
          <w:color w:val="auto"/>
          <w:lang w:val="en-GB"/>
        </w:rPr>
      </w:pPr>
    </w:p>
    <w:tbl>
      <w:tblPr>
        <w:tblStyle w:val="TableGrid"/>
        <w:tblW w:w="10190" w:type="dxa"/>
        <w:tblInd w:w="8" w:type="dxa"/>
        <w:tblCellMar>
          <w:top w:w="116" w:type="dxa"/>
          <w:left w:w="83" w:type="dxa"/>
          <w:right w:w="87" w:type="dxa"/>
        </w:tblCellMar>
        <w:tblLook w:val="04A0" w:firstRow="1" w:lastRow="0" w:firstColumn="1" w:lastColumn="0" w:noHBand="0" w:noVBand="1"/>
      </w:tblPr>
      <w:tblGrid>
        <w:gridCol w:w="2252"/>
        <w:gridCol w:w="6663"/>
        <w:gridCol w:w="1275"/>
      </w:tblGrid>
      <w:tr w:rsidR="00CA3ACF" w:rsidRPr="00C01834" w14:paraId="578ED830" w14:textId="77777777" w:rsidTr="009A30E1">
        <w:trPr>
          <w:trHeight w:val="265"/>
        </w:trPr>
        <w:tc>
          <w:tcPr>
            <w:tcW w:w="10190" w:type="dxa"/>
            <w:gridSpan w:val="3"/>
            <w:tcBorders>
              <w:top w:val="single" w:sz="6" w:space="0" w:color="AAAAAA"/>
              <w:left w:val="single" w:sz="6" w:space="0" w:color="AAAAAA"/>
              <w:bottom w:val="single" w:sz="6" w:space="0" w:color="AAAAAA"/>
              <w:right w:val="single" w:sz="6" w:space="0" w:color="AAAAAA"/>
            </w:tcBorders>
            <w:vAlign w:val="center"/>
          </w:tcPr>
          <w:p w14:paraId="1BD1B80F" w14:textId="51AACD45" w:rsidR="00CA3ACF" w:rsidRPr="00CA3ACF" w:rsidRDefault="001835B6" w:rsidP="00CA3ACF">
            <w:pPr>
              <w:pStyle w:val="Akapitzlist"/>
              <w:numPr>
                <w:ilvl w:val="0"/>
                <w:numId w:val="1"/>
              </w:numPr>
              <w:spacing w:after="0" w:line="259" w:lineRule="auto"/>
              <w:ind w:right="235"/>
              <w:rPr>
                <w:b/>
                <w:smallCaps/>
                <w:color w:val="auto"/>
              </w:rPr>
            </w:pPr>
            <w:bookmarkStart w:id="0" w:name="_Hlk33527891"/>
            <w:r>
              <w:rPr>
                <w:b/>
                <w:smallCaps/>
                <w:color w:val="auto"/>
                <w:sz w:val="24"/>
                <w:lang w:val="en-US"/>
              </w:rPr>
              <w:t>Classes</w:t>
            </w:r>
          </w:p>
        </w:tc>
      </w:tr>
      <w:tr w:rsidR="001835B6" w:rsidRPr="00C01834" w14:paraId="4EFDCA89" w14:textId="658C43A8" w:rsidTr="0051722E">
        <w:trPr>
          <w:trHeight w:val="349"/>
        </w:trPr>
        <w:tc>
          <w:tcPr>
            <w:tcW w:w="2252" w:type="dxa"/>
            <w:tcBorders>
              <w:top w:val="single" w:sz="6" w:space="0" w:color="AAAAAA"/>
              <w:left w:val="single" w:sz="6" w:space="0" w:color="AAAAAA"/>
              <w:bottom w:val="single" w:sz="6" w:space="0" w:color="AAAAAA"/>
              <w:right w:val="single" w:sz="6" w:space="0" w:color="AAAAAA"/>
            </w:tcBorders>
            <w:vAlign w:val="center"/>
          </w:tcPr>
          <w:p w14:paraId="748E4E77" w14:textId="04C1BEEB" w:rsidR="001835B6" w:rsidRPr="00C01834" w:rsidRDefault="001835B6" w:rsidP="00D773DA">
            <w:pPr>
              <w:spacing w:after="0" w:line="259" w:lineRule="auto"/>
              <w:ind w:left="5" w:firstLine="0"/>
              <w:rPr>
                <w:color w:val="auto"/>
              </w:rPr>
            </w:pPr>
            <w:r>
              <w:rPr>
                <w:b/>
                <w:color w:val="auto"/>
                <w:lang w:val="en-US"/>
              </w:rPr>
              <w:t>Form of class</w:t>
            </w:r>
          </w:p>
        </w:tc>
        <w:tc>
          <w:tcPr>
            <w:tcW w:w="6663" w:type="dxa"/>
            <w:tcBorders>
              <w:top w:val="single" w:sz="6" w:space="0" w:color="AAAAAA"/>
              <w:left w:val="single" w:sz="6" w:space="0" w:color="AAAAAA"/>
              <w:bottom w:val="single" w:sz="6" w:space="0" w:color="AAAAAA"/>
              <w:right w:val="single" w:sz="6" w:space="0" w:color="AAAAAA"/>
            </w:tcBorders>
            <w:vAlign w:val="center"/>
          </w:tcPr>
          <w:p w14:paraId="12653062" w14:textId="58CD7D77" w:rsidR="001835B6" w:rsidRPr="00C01834" w:rsidRDefault="001835B6" w:rsidP="00D773DA">
            <w:pPr>
              <w:spacing w:after="0" w:line="259" w:lineRule="auto"/>
              <w:ind w:left="0" w:firstLine="0"/>
              <w:rPr>
                <w:color w:val="auto"/>
              </w:rPr>
            </w:pPr>
            <w:r>
              <w:rPr>
                <w:b/>
                <w:color w:val="auto"/>
                <w:lang w:val="en-US"/>
              </w:rPr>
              <w:t>Class contents</w:t>
            </w:r>
          </w:p>
        </w:tc>
        <w:tc>
          <w:tcPr>
            <w:tcW w:w="1275" w:type="dxa"/>
            <w:tcBorders>
              <w:top w:val="single" w:sz="6" w:space="0" w:color="AAAAAA"/>
              <w:left w:val="single" w:sz="6" w:space="0" w:color="AAAAAA"/>
              <w:bottom w:val="single" w:sz="6" w:space="0" w:color="AAAAAA"/>
              <w:right w:val="single" w:sz="6" w:space="0" w:color="AAAAAA"/>
            </w:tcBorders>
          </w:tcPr>
          <w:p w14:paraId="06CA7C00" w14:textId="77777777" w:rsidR="001835B6" w:rsidRDefault="001835B6" w:rsidP="00A3096F">
            <w:pPr>
              <w:spacing w:after="0" w:line="259" w:lineRule="auto"/>
              <w:ind w:left="0" w:right="235" w:firstLine="0"/>
              <w:rPr>
                <w:b/>
                <w:color w:val="auto"/>
                <w:lang w:val="en-US"/>
              </w:rPr>
            </w:pPr>
            <w:r>
              <w:rPr>
                <w:b/>
                <w:color w:val="auto"/>
                <w:lang w:val="en-US"/>
              </w:rPr>
              <w:t>Effects of Learning</w:t>
            </w:r>
          </w:p>
          <w:p w14:paraId="25433A9C" w14:textId="77777777" w:rsidR="00CC410E" w:rsidRDefault="00CC410E" w:rsidP="00A3096F">
            <w:pPr>
              <w:spacing w:after="0" w:line="259" w:lineRule="auto"/>
              <w:ind w:left="0" w:right="235" w:firstLine="0"/>
              <w:rPr>
                <w:b/>
                <w:color w:val="auto"/>
              </w:rPr>
            </w:pPr>
          </w:p>
          <w:p w14:paraId="510C661D" w14:textId="2103AE52" w:rsidR="00CC410E" w:rsidRPr="00C01834" w:rsidRDefault="00CC410E" w:rsidP="00A3096F">
            <w:pPr>
              <w:spacing w:after="0" w:line="259" w:lineRule="auto"/>
              <w:ind w:left="0" w:right="235" w:firstLine="0"/>
              <w:rPr>
                <w:b/>
                <w:color w:val="auto"/>
              </w:rPr>
            </w:pPr>
          </w:p>
        </w:tc>
      </w:tr>
      <w:tr w:rsidR="001835B6" w:rsidRPr="00CC410E" w14:paraId="1F8A43F4" w14:textId="63B63775" w:rsidTr="0051722E">
        <w:trPr>
          <w:trHeight w:val="265"/>
        </w:trPr>
        <w:tc>
          <w:tcPr>
            <w:tcW w:w="2252"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794FC6AD" w14:textId="4962EA10" w:rsidR="001835B6" w:rsidRPr="00DC21FE" w:rsidRDefault="00DC21FE" w:rsidP="007B4B3B">
            <w:pPr>
              <w:spacing w:after="120" w:line="259" w:lineRule="auto"/>
              <w:ind w:left="6" w:firstLine="0"/>
              <w:rPr>
                <w:color w:val="auto"/>
                <w:lang w:val="en-GB"/>
              </w:rPr>
            </w:pPr>
            <w:r w:rsidRPr="00DC21FE">
              <w:rPr>
                <w:color w:val="auto"/>
                <w:lang w:val="en-GB"/>
              </w:rPr>
              <w:t>Lecture</w:t>
            </w:r>
            <w:r>
              <w:rPr>
                <w:color w:val="auto"/>
                <w:lang w:val="en-GB"/>
              </w:rPr>
              <w:t>s</w:t>
            </w:r>
            <w:r w:rsidRPr="00DC21FE">
              <w:rPr>
                <w:color w:val="auto"/>
                <w:lang w:val="en-GB"/>
              </w:rPr>
              <w:t xml:space="preserve"> (online)</w:t>
            </w:r>
          </w:p>
        </w:tc>
        <w:tc>
          <w:tcPr>
            <w:tcW w:w="6663"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257CD1D0" w14:textId="653C4142" w:rsidR="00FE410F" w:rsidRPr="00FE410F" w:rsidRDefault="00FE410F" w:rsidP="00FE410F">
            <w:pPr>
              <w:rPr>
                <w:rFonts w:asciiTheme="minorHAnsi" w:hAnsiTheme="minorHAnsi" w:cstheme="minorHAnsi"/>
                <w:color w:val="auto"/>
                <w:szCs w:val="18"/>
                <w:lang w:val="en-US"/>
              </w:rPr>
            </w:pPr>
            <w:r w:rsidRPr="00FE410F">
              <w:rPr>
                <w:rFonts w:asciiTheme="minorHAnsi" w:hAnsiTheme="minorHAnsi" w:cstheme="minorHAnsi"/>
                <w:color w:val="auto"/>
                <w:szCs w:val="18"/>
                <w:lang w:val="en-US"/>
              </w:rPr>
              <w:t>Part I</w:t>
            </w:r>
            <w:r>
              <w:rPr>
                <w:rFonts w:asciiTheme="minorHAnsi" w:hAnsiTheme="minorHAnsi" w:cstheme="minorHAnsi"/>
                <w:color w:val="auto"/>
                <w:szCs w:val="18"/>
                <w:lang w:val="en-US"/>
              </w:rPr>
              <w:t xml:space="preserve">: </w:t>
            </w:r>
            <w:r w:rsidRPr="00FE410F">
              <w:rPr>
                <w:rFonts w:asciiTheme="minorHAnsi" w:hAnsiTheme="minorHAnsi" w:cstheme="minorHAnsi"/>
                <w:color w:val="auto"/>
                <w:szCs w:val="18"/>
                <w:lang w:val="en-US"/>
              </w:rPr>
              <w:t>Tailoring GenAI and LLMs in Medical Education</w:t>
            </w:r>
          </w:p>
          <w:p w14:paraId="76FF78B6" w14:textId="5317B90D" w:rsidR="00FE410F" w:rsidRPr="00FE410F" w:rsidRDefault="00FE410F" w:rsidP="00FE410F">
            <w:pPr>
              <w:rPr>
                <w:rFonts w:asciiTheme="minorHAnsi" w:hAnsiTheme="minorHAnsi" w:cstheme="minorHAnsi"/>
                <w:color w:val="auto"/>
                <w:szCs w:val="18"/>
                <w:lang w:val="en-US"/>
              </w:rPr>
            </w:pPr>
            <w:r w:rsidRPr="00FE410F">
              <w:rPr>
                <w:rFonts w:asciiTheme="minorHAnsi" w:hAnsiTheme="minorHAnsi" w:cstheme="minorHAnsi"/>
                <w:color w:val="auto"/>
                <w:szCs w:val="18"/>
                <w:lang w:val="en-US"/>
              </w:rPr>
              <w:t>Part II</w:t>
            </w:r>
            <w:r>
              <w:rPr>
                <w:rFonts w:asciiTheme="minorHAnsi" w:hAnsiTheme="minorHAnsi" w:cstheme="minorHAnsi"/>
                <w:color w:val="auto"/>
                <w:szCs w:val="18"/>
                <w:lang w:val="en-US"/>
              </w:rPr>
              <w:t xml:space="preserve">: </w:t>
            </w:r>
            <w:r w:rsidRPr="00FE410F">
              <w:rPr>
                <w:rFonts w:asciiTheme="minorHAnsi" w:hAnsiTheme="minorHAnsi" w:cstheme="minorHAnsi"/>
                <w:color w:val="auto"/>
                <w:szCs w:val="18"/>
                <w:lang w:val="en-US"/>
              </w:rPr>
              <w:t>Prompt Engineering for Teaching and Learning</w:t>
            </w:r>
          </w:p>
          <w:p w14:paraId="0485E40C" w14:textId="05E90B15" w:rsidR="007B4B3B" w:rsidRPr="005A7D12" w:rsidRDefault="00FE410F" w:rsidP="00FE410F">
            <w:pPr>
              <w:rPr>
                <w:rFonts w:asciiTheme="minorHAnsi" w:hAnsiTheme="minorHAnsi" w:cstheme="minorHAnsi"/>
                <w:color w:val="auto"/>
                <w:sz w:val="6"/>
                <w:szCs w:val="6"/>
                <w:highlight w:val="yellow"/>
                <w:lang w:val="en-US"/>
              </w:rPr>
            </w:pPr>
            <w:r w:rsidRPr="00FE410F">
              <w:rPr>
                <w:rFonts w:asciiTheme="minorHAnsi" w:hAnsiTheme="minorHAnsi" w:cstheme="minorHAnsi"/>
                <w:color w:val="auto"/>
                <w:szCs w:val="18"/>
                <w:lang w:val="en-US"/>
              </w:rPr>
              <w:t>Part III</w:t>
            </w:r>
            <w:r>
              <w:rPr>
                <w:rFonts w:asciiTheme="minorHAnsi" w:hAnsiTheme="minorHAnsi" w:cstheme="minorHAnsi"/>
                <w:color w:val="auto"/>
                <w:szCs w:val="18"/>
                <w:lang w:val="en-US"/>
              </w:rPr>
              <w:t xml:space="preserve">: </w:t>
            </w:r>
            <w:r w:rsidRPr="00FE410F">
              <w:rPr>
                <w:rFonts w:asciiTheme="minorHAnsi" w:hAnsiTheme="minorHAnsi" w:cstheme="minorHAnsi"/>
                <w:color w:val="auto"/>
                <w:szCs w:val="18"/>
                <w:lang w:val="en-US"/>
              </w:rPr>
              <w:t xml:space="preserve">Accelerating Student's Learning with ChatGPT </w:t>
            </w:r>
          </w:p>
        </w:tc>
        <w:tc>
          <w:tcPr>
            <w:tcW w:w="127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607A63EF" w14:textId="0F65C244" w:rsidR="00CC410E" w:rsidRPr="00202D64" w:rsidRDefault="008368B2" w:rsidP="00593113">
            <w:pPr>
              <w:spacing w:after="0" w:line="259" w:lineRule="auto"/>
              <w:ind w:left="0" w:right="238" w:firstLine="0"/>
              <w:rPr>
                <w:color w:val="auto"/>
                <w:lang w:val="en-US"/>
              </w:rPr>
            </w:pPr>
            <w:r>
              <w:rPr>
                <w:color w:val="auto"/>
                <w:lang w:val="en-US"/>
              </w:rPr>
              <w:t>W4</w:t>
            </w:r>
            <w:r w:rsidR="00856175">
              <w:rPr>
                <w:color w:val="auto"/>
                <w:lang w:val="en-US"/>
              </w:rPr>
              <w:br/>
              <w:t>U4-U5</w:t>
            </w:r>
          </w:p>
        </w:tc>
      </w:tr>
      <w:tr w:rsidR="001835B6" w:rsidRPr="00CC410E" w14:paraId="6B8FA3CA" w14:textId="5258BF42" w:rsidTr="0051722E">
        <w:trPr>
          <w:trHeight w:val="265"/>
        </w:trPr>
        <w:tc>
          <w:tcPr>
            <w:tcW w:w="2252"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165DA5D5" w14:textId="72BA4386" w:rsidR="001835B6" w:rsidRPr="00DC21FE" w:rsidRDefault="00DC21FE" w:rsidP="007B4B3B">
            <w:pPr>
              <w:spacing w:after="120" w:line="259" w:lineRule="auto"/>
              <w:ind w:left="6" w:firstLine="0"/>
              <w:rPr>
                <w:color w:val="auto"/>
                <w:lang w:val="en-GB"/>
              </w:rPr>
            </w:pPr>
            <w:r>
              <w:rPr>
                <w:color w:val="auto"/>
                <w:lang w:val="en-US"/>
              </w:rPr>
              <w:t>S</w:t>
            </w:r>
            <w:r w:rsidRPr="00CD27EC">
              <w:rPr>
                <w:color w:val="auto"/>
                <w:lang w:val="en-US"/>
              </w:rPr>
              <w:t>eminar</w:t>
            </w:r>
            <w:r>
              <w:rPr>
                <w:color w:val="auto"/>
                <w:lang w:val="en-US"/>
              </w:rPr>
              <w:t>s</w:t>
            </w:r>
          </w:p>
        </w:tc>
        <w:tc>
          <w:tcPr>
            <w:tcW w:w="6663"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1B40A7F9" w14:textId="64FD861C" w:rsidR="002125A8" w:rsidRPr="00625C53" w:rsidRDefault="009D41D0" w:rsidP="00D773DA">
            <w:pPr>
              <w:spacing w:after="0" w:line="259" w:lineRule="auto"/>
              <w:ind w:left="0" w:firstLine="0"/>
              <w:rPr>
                <w:color w:val="auto"/>
                <w:lang w:val="en-US"/>
              </w:rPr>
            </w:pPr>
            <w:r>
              <w:rPr>
                <w:color w:val="auto"/>
                <w:lang w:val="en-US"/>
              </w:rPr>
              <w:t>1</w:t>
            </w:r>
            <w:r w:rsidR="002125A8" w:rsidRPr="00625C53">
              <w:rPr>
                <w:color w:val="auto"/>
                <w:lang w:val="en-US"/>
              </w:rPr>
              <w:t xml:space="preserve">. </w:t>
            </w:r>
            <w:r w:rsidR="0051722E" w:rsidRPr="00625C53">
              <w:rPr>
                <w:color w:val="auto"/>
                <w:lang w:val="en-US"/>
              </w:rPr>
              <w:t xml:space="preserve">Assessment and feedback - why </w:t>
            </w:r>
            <w:r w:rsidR="009037C5" w:rsidRPr="00625C53">
              <w:rPr>
                <w:color w:val="auto"/>
                <w:lang w:val="en-US"/>
              </w:rPr>
              <w:t>is it</w:t>
            </w:r>
            <w:r w:rsidR="0051722E" w:rsidRPr="00625C53">
              <w:rPr>
                <w:color w:val="auto"/>
                <w:lang w:val="en-US"/>
              </w:rPr>
              <w:t xml:space="preserve"> important to do both in class? (</w:t>
            </w:r>
            <w:r w:rsidR="00B66738">
              <w:rPr>
                <w:color w:val="auto"/>
                <w:lang w:val="en-US"/>
              </w:rPr>
              <w:t>Prof. Panczyk</w:t>
            </w:r>
            <w:r w:rsidR="0051722E" w:rsidRPr="00625C53">
              <w:rPr>
                <w:color w:val="auto"/>
                <w:lang w:val="en-US"/>
              </w:rPr>
              <w:t>)</w:t>
            </w:r>
          </w:p>
          <w:p w14:paraId="72032E19" w14:textId="02E3CFFD" w:rsidR="002125A8" w:rsidRDefault="009D41D0" w:rsidP="00B66738">
            <w:pPr>
              <w:spacing w:after="0" w:line="259" w:lineRule="auto"/>
              <w:ind w:left="0" w:firstLine="0"/>
              <w:rPr>
                <w:color w:val="auto"/>
                <w:lang w:val="en-US"/>
              </w:rPr>
            </w:pPr>
            <w:r>
              <w:rPr>
                <w:color w:val="auto"/>
                <w:lang w:val="en-US"/>
              </w:rPr>
              <w:t>2</w:t>
            </w:r>
            <w:r w:rsidR="002125A8" w:rsidRPr="00625C53">
              <w:rPr>
                <w:color w:val="auto"/>
                <w:lang w:val="en-US"/>
              </w:rPr>
              <w:t xml:space="preserve">. </w:t>
            </w:r>
            <w:r w:rsidR="006E0056" w:rsidRPr="006E0056">
              <w:rPr>
                <w:color w:val="auto"/>
                <w:lang w:val="en-US"/>
              </w:rPr>
              <w:t xml:space="preserve">Difficult situations in the teacher's work and adapting the content to the diversity of groups </w:t>
            </w:r>
            <w:r w:rsidR="008E0707" w:rsidRPr="00625C53">
              <w:rPr>
                <w:color w:val="auto"/>
                <w:lang w:val="en-US"/>
              </w:rPr>
              <w:t>(</w:t>
            </w:r>
            <w:r w:rsidR="006E0056">
              <w:rPr>
                <w:color w:val="auto"/>
                <w:lang w:val="en-US"/>
              </w:rPr>
              <w:t>dr Cieślak</w:t>
            </w:r>
            <w:r w:rsidR="008E0707" w:rsidRPr="00625C53">
              <w:rPr>
                <w:color w:val="auto"/>
                <w:lang w:val="en-US"/>
              </w:rPr>
              <w:t>)</w:t>
            </w:r>
          </w:p>
          <w:p w14:paraId="5B28D95E" w14:textId="14CB4527" w:rsidR="009D41D0" w:rsidRDefault="009D41D0" w:rsidP="00B66738">
            <w:pPr>
              <w:spacing w:after="0" w:line="259" w:lineRule="auto"/>
              <w:ind w:left="0" w:firstLine="0"/>
              <w:rPr>
                <w:color w:val="auto"/>
                <w:lang w:val="en-US"/>
              </w:rPr>
            </w:pPr>
            <w:r>
              <w:rPr>
                <w:color w:val="auto"/>
                <w:lang w:val="en-US"/>
              </w:rPr>
              <w:t xml:space="preserve">3. </w:t>
            </w:r>
            <w:r w:rsidRPr="006E0056">
              <w:rPr>
                <w:color w:val="auto"/>
                <w:lang w:val="en-US"/>
              </w:rPr>
              <w:t>Public speaking and the art of presentation</w:t>
            </w:r>
            <w:r>
              <w:rPr>
                <w:color w:val="auto"/>
                <w:lang w:val="en-US"/>
              </w:rPr>
              <w:t xml:space="preserve"> (</w:t>
            </w:r>
            <w:r w:rsidRPr="00625C53">
              <w:rPr>
                <w:color w:val="auto"/>
                <w:lang w:val="en-US"/>
              </w:rPr>
              <w:t>dr</w:t>
            </w:r>
            <w:r>
              <w:rPr>
                <w:color w:val="auto"/>
                <w:lang w:val="en-US"/>
              </w:rPr>
              <w:t xml:space="preserve"> hab.</w:t>
            </w:r>
            <w:r w:rsidRPr="00625C53">
              <w:rPr>
                <w:color w:val="auto"/>
                <w:lang w:val="en-US"/>
              </w:rPr>
              <w:t xml:space="preserve"> Jaworski</w:t>
            </w:r>
            <w:r>
              <w:rPr>
                <w:color w:val="auto"/>
                <w:lang w:val="en-US"/>
              </w:rPr>
              <w:t>)</w:t>
            </w:r>
          </w:p>
          <w:p w14:paraId="372DE1CB" w14:textId="190604B5" w:rsidR="00B66738" w:rsidRPr="00625C53" w:rsidRDefault="00B66738" w:rsidP="00B66738">
            <w:pPr>
              <w:spacing w:after="0" w:line="259" w:lineRule="auto"/>
              <w:ind w:left="0" w:firstLine="0"/>
              <w:rPr>
                <w:color w:val="auto"/>
                <w:lang w:val="en-US"/>
              </w:rPr>
            </w:pPr>
            <w:r>
              <w:rPr>
                <w:color w:val="auto"/>
                <w:lang w:val="en-US"/>
              </w:rPr>
              <w:t>4</w:t>
            </w:r>
            <w:r w:rsidRPr="00625C53">
              <w:rPr>
                <w:color w:val="auto"/>
                <w:lang w:val="en-US"/>
              </w:rPr>
              <w:t>. Flipped classroom - From Theory to Practice (dr</w:t>
            </w:r>
            <w:r>
              <w:rPr>
                <w:color w:val="auto"/>
                <w:lang w:val="en-US"/>
              </w:rPr>
              <w:t xml:space="preserve"> hab.</w:t>
            </w:r>
            <w:r w:rsidRPr="00625C53">
              <w:rPr>
                <w:color w:val="auto"/>
                <w:lang w:val="en-US"/>
              </w:rPr>
              <w:t xml:space="preserve"> Jaworski)</w:t>
            </w:r>
          </w:p>
          <w:p w14:paraId="7F0C62B3" w14:textId="77777777" w:rsidR="003E7EAD" w:rsidRPr="005A7D12" w:rsidRDefault="003E7EAD" w:rsidP="003E7EAD">
            <w:pPr>
              <w:spacing w:after="0" w:line="259" w:lineRule="auto"/>
              <w:ind w:left="0" w:right="232" w:firstLine="0"/>
              <w:rPr>
                <w:b/>
                <w:color w:val="auto"/>
                <w:lang w:val="en-GB"/>
              </w:rPr>
            </w:pPr>
            <w:r w:rsidRPr="005A7D12">
              <w:rPr>
                <w:b/>
                <w:color w:val="auto"/>
                <w:lang w:val="en-GB"/>
              </w:rPr>
              <w:t>Attention!</w:t>
            </w:r>
          </w:p>
          <w:p w14:paraId="21AFAD14" w14:textId="68347F64" w:rsidR="003E7EAD" w:rsidRPr="00202D64" w:rsidRDefault="003E7EAD" w:rsidP="003E7EAD">
            <w:pPr>
              <w:spacing w:after="120" w:line="259" w:lineRule="auto"/>
              <w:ind w:left="0" w:firstLine="0"/>
              <w:rPr>
                <w:color w:val="auto"/>
                <w:lang w:val="en-US"/>
              </w:rPr>
            </w:pPr>
            <w:r w:rsidRPr="005A7D12">
              <w:rPr>
                <w:bCs/>
                <w:color w:val="auto"/>
                <w:lang w:val="en-GB"/>
              </w:rPr>
              <w:t>Seminar classes can be carried out in person.</w:t>
            </w:r>
          </w:p>
        </w:tc>
        <w:tc>
          <w:tcPr>
            <w:tcW w:w="127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39794707" w14:textId="77777777" w:rsidR="001835B6" w:rsidRDefault="004A5625" w:rsidP="00593113">
            <w:pPr>
              <w:spacing w:after="0" w:line="259" w:lineRule="auto"/>
              <w:ind w:left="0" w:right="238" w:firstLine="0"/>
              <w:rPr>
                <w:color w:val="auto"/>
                <w:lang w:val="en-US"/>
              </w:rPr>
            </w:pPr>
            <w:r>
              <w:rPr>
                <w:color w:val="auto"/>
                <w:lang w:val="en-US"/>
              </w:rPr>
              <w:t>W1-W3</w:t>
            </w:r>
          </w:p>
          <w:p w14:paraId="69AC3C60" w14:textId="77777777" w:rsidR="004A5625" w:rsidRDefault="004A5625" w:rsidP="00593113">
            <w:pPr>
              <w:spacing w:after="0" w:line="259" w:lineRule="auto"/>
              <w:ind w:left="0" w:right="238" w:firstLine="0"/>
              <w:rPr>
                <w:color w:val="auto"/>
                <w:lang w:val="en-US"/>
              </w:rPr>
            </w:pPr>
            <w:r>
              <w:rPr>
                <w:color w:val="auto"/>
                <w:lang w:val="en-US"/>
              </w:rPr>
              <w:t>U1-U3</w:t>
            </w:r>
          </w:p>
          <w:p w14:paraId="31AE3559" w14:textId="67A9760A" w:rsidR="00783EAB" w:rsidRPr="00202D64" w:rsidRDefault="00783EAB" w:rsidP="00593113">
            <w:pPr>
              <w:spacing w:after="0" w:line="259" w:lineRule="auto"/>
              <w:ind w:left="0" w:right="238" w:firstLine="0"/>
              <w:rPr>
                <w:color w:val="auto"/>
                <w:lang w:val="en-US"/>
              </w:rPr>
            </w:pPr>
            <w:r>
              <w:rPr>
                <w:color w:val="auto"/>
                <w:lang w:val="en-US"/>
              </w:rPr>
              <w:t>K1</w:t>
            </w:r>
          </w:p>
        </w:tc>
      </w:tr>
      <w:bookmarkEnd w:id="0"/>
    </w:tbl>
    <w:p w14:paraId="346E8384" w14:textId="77777777" w:rsidR="00014630" w:rsidRPr="00C85625" w:rsidRDefault="00014630" w:rsidP="00E55362">
      <w:pPr>
        <w:pStyle w:val="Nagwek1"/>
        <w:spacing w:after="0"/>
        <w:ind w:left="0" w:firstLine="0"/>
        <w:jc w:val="left"/>
        <w:rPr>
          <w:color w:val="auto"/>
          <w:lang w:val="en-US"/>
        </w:rPr>
      </w:pPr>
    </w:p>
    <w:tbl>
      <w:tblPr>
        <w:tblStyle w:val="TableGrid"/>
        <w:tblW w:w="10190" w:type="dxa"/>
        <w:tblInd w:w="8" w:type="dxa"/>
        <w:tblCellMar>
          <w:top w:w="116" w:type="dxa"/>
          <w:left w:w="83" w:type="dxa"/>
          <w:right w:w="87" w:type="dxa"/>
        </w:tblCellMar>
        <w:tblLook w:val="04A0" w:firstRow="1" w:lastRow="0" w:firstColumn="1" w:lastColumn="0" w:noHBand="0" w:noVBand="1"/>
      </w:tblPr>
      <w:tblGrid>
        <w:gridCol w:w="10190"/>
      </w:tblGrid>
      <w:tr w:rsidR="00014630" w:rsidRPr="00C01834" w14:paraId="2D101F15" w14:textId="77777777" w:rsidTr="009E3ED7">
        <w:trPr>
          <w:trHeight w:val="265"/>
        </w:trPr>
        <w:tc>
          <w:tcPr>
            <w:tcW w:w="10190" w:type="dxa"/>
            <w:tcBorders>
              <w:top w:val="single" w:sz="6" w:space="0" w:color="AAAAAA"/>
              <w:left w:val="single" w:sz="6" w:space="0" w:color="AAAAAA"/>
              <w:bottom w:val="single" w:sz="6" w:space="0" w:color="AAAAAA"/>
              <w:right w:val="single" w:sz="6" w:space="0" w:color="AAAAAA"/>
            </w:tcBorders>
            <w:vAlign w:val="center"/>
          </w:tcPr>
          <w:p w14:paraId="6A8C8D28" w14:textId="3A6A89D9" w:rsidR="00014630" w:rsidRPr="00014630" w:rsidRDefault="001835B6" w:rsidP="00014630">
            <w:pPr>
              <w:pStyle w:val="Akapitzlist"/>
              <w:numPr>
                <w:ilvl w:val="0"/>
                <w:numId w:val="1"/>
              </w:numPr>
              <w:spacing w:after="0" w:line="259" w:lineRule="auto"/>
              <w:ind w:right="235"/>
              <w:rPr>
                <w:b/>
                <w:smallCaps/>
                <w:color w:val="auto"/>
              </w:rPr>
            </w:pPr>
            <w:bookmarkStart w:id="1" w:name="_Hlk33528811"/>
            <w:r w:rsidRPr="00CD27EC">
              <w:rPr>
                <w:b/>
                <w:smallCaps/>
                <w:color w:val="auto"/>
                <w:sz w:val="24"/>
                <w:lang w:val="en-US"/>
              </w:rPr>
              <w:t>Literatur</w:t>
            </w:r>
            <w:r>
              <w:rPr>
                <w:b/>
                <w:smallCaps/>
                <w:color w:val="auto"/>
                <w:sz w:val="24"/>
                <w:lang w:val="en-US"/>
              </w:rPr>
              <w:t>e</w:t>
            </w:r>
          </w:p>
        </w:tc>
      </w:tr>
      <w:tr w:rsidR="00014630" w:rsidRPr="00C01834" w14:paraId="61C9AAC8" w14:textId="77777777" w:rsidTr="00AD6D59">
        <w:trPr>
          <w:trHeight w:val="265"/>
        </w:trPr>
        <w:tc>
          <w:tcPr>
            <w:tcW w:w="10190" w:type="dxa"/>
            <w:tcBorders>
              <w:top w:val="single" w:sz="6" w:space="0" w:color="AAAAAA"/>
              <w:left w:val="single" w:sz="6" w:space="0" w:color="AAAAAA"/>
              <w:bottom w:val="single" w:sz="6" w:space="0" w:color="AAAAAA"/>
              <w:right w:val="single" w:sz="6" w:space="0" w:color="AAAAAA"/>
            </w:tcBorders>
            <w:vAlign w:val="center"/>
          </w:tcPr>
          <w:p w14:paraId="65EA1F8F" w14:textId="74F2CEAA" w:rsidR="00014630" w:rsidRPr="00C01834" w:rsidRDefault="006B2EFD" w:rsidP="009E3ED7">
            <w:pPr>
              <w:spacing w:after="0" w:line="259" w:lineRule="auto"/>
              <w:ind w:left="0" w:right="235" w:firstLine="0"/>
              <w:rPr>
                <w:b/>
                <w:color w:val="auto"/>
              </w:rPr>
            </w:pPr>
            <w:r>
              <w:rPr>
                <w:b/>
                <w:color w:val="auto"/>
                <w:lang w:val="en-US"/>
              </w:rPr>
              <w:t>Obligatory</w:t>
            </w:r>
          </w:p>
        </w:tc>
      </w:tr>
      <w:bookmarkEnd w:id="1"/>
      <w:tr w:rsidR="00014630" w:rsidRPr="00246B7E" w14:paraId="493D1E2C" w14:textId="77777777" w:rsidTr="00527046">
        <w:trPr>
          <w:trHeight w:val="265"/>
        </w:trPr>
        <w:tc>
          <w:tcPr>
            <w:tcW w:w="1019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08AC587E" w14:textId="173DAEDA" w:rsidR="00B702A0" w:rsidRPr="0013341E" w:rsidRDefault="001847AF" w:rsidP="0013341E">
            <w:pPr>
              <w:pStyle w:val="Akapitzlist"/>
              <w:numPr>
                <w:ilvl w:val="0"/>
                <w:numId w:val="4"/>
              </w:numPr>
              <w:autoSpaceDE w:val="0"/>
              <w:autoSpaceDN w:val="0"/>
              <w:adjustRightInd w:val="0"/>
              <w:spacing w:after="0" w:line="240" w:lineRule="auto"/>
              <w:rPr>
                <w:color w:val="auto"/>
                <w:lang w:val="en-US"/>
              </w:rPr>
            </w:pPr>
            <w:r w:rsidRPr="001847AF">
              <w:rPr>
                <w:color w:val="auto"/>
                <w:lang w:val="en-US"/>
              </w:rPr>
              <w:t>Teaching Methods for Inspiring the Students of the Future</w:t>
            </w:r>
            <w:r>
              <w:rPr>
                <w:color w:val="auto"/>
                <w:lang w:val="en-US"/>
              </w:rPr>
              <w:t xml:space="preserve">: </w:t>
            </w:r>
            <w:hyperlink r:id="rId18" w:history="1">
              <w:r w:rsidRPr="009C3797">
                <w:rPr>
                  <w:rStyle w:val="Hipercze"/>
                  <w:lang w:val="en-US"/>
                </w:rPr>
                <w:t>https://youtu.be/UCFg9bcW7Bk</w:t>
              </w:r>
            </w:hyperlink>
            <w:r>
              <w:rPr>
                <w:color w:val="auto"/>
                <w:lang w:val="en-US"/>
              </w:rPr>
              <w:t xml:space="preserve"> </w:t>
            </w:r>
          </w:p>
          <w:p w14:paraId="0F5513D5" w14:textId="77777777" w:rsidR="00D54AC9" w:rsidRDefault="001C5B58" w:rsidP="001847AF">
            <w:pPr>
              <w:pStyle w:val="Akapitzlist"/>
              <w:numPr>
                <w:ilvl w:val="0"/>
                <w:numId w:val="4"/>
              </w:numPr>
              <w:autoSpaceDE w:val="0"/>
              <w:autoSpaceDN w:val="0"/>
              <w:adjustRightInd w:val="0"/>
              <w:spacing w:after="0" w:line="240" w:lineRule="auto"/>
              <w:rPr>
                <w:color w:val="auto"/>
                <w:lang w:val="en-US"/>
              </w:rPr>
            </w:pPr>
            <w:r w:rsidRPr="001C5B58">
              <w:rPr>
                <w:color w:val="auto"/>
                <w:lang w:val="en-US"/>
              </w:rPr>
              <w:t>Writing Multiple Choice Test Questions</w:t>
            </w:r>
            <w:r>
              <w:rPr>
                <w:color w:val="auto"/>
                <w:lang w:val="en-US"/>
              </w:rPr>
              <w:t xml:space="preserve">: </w:t>
            </w:r>
            <w:hyperlink r:id="rId19" w:history="1">
              <w:r w:rsidRPr="009C3797">
                <w:rPr>
                  <w:rStyle w:val="Hipercze"/>
                  <w:lang w:val="en-US"/>
                </w:rPr>
                <w:t>https://youtu.be/irqXYvVnzbk</w:t>
              </w:r>
            </w:hyperlink>
            <w:r>
              <w:rPr>
                <w:color w:val="auto"/>
                <w:lang w:val="en-US"/>
              </w:rPr>
              <w:t xml:space="preserve"> </w:t>
            </w:r>
          </w:p>
          <w:p w14:paraId="3D304E68" w14:textId="45C53109" w:rsidR="001C5B58" w:rsidRDefault="001C5B58" w:rsidP="001847AF">
            <w:pPr>
              <w:pStyle w:val="Akapitzlist"/>
              <w:numPr>
                <w:ilvl w:val="0"/>
                <w:numId w:val="4"/>
              </w:numPr>
              <w:autoSpaceDE w:val="0"/>
              <w:autoSpaceDN w:val="0"/>
              <w:adjustRightInd w:val="0"/>
              <w:spacing w:after="0" w:line="240" w:lineRule="auto"/>
              <w:rPr>
                <w:color w:val="auto"/>
                <w:lang w:val="en-US"/>
              </w:rPr>
            </w:pPr>
            <w:r w:rsidRPr="001C5B58">
              <w:rPr>
                <w:color w:val="auto"/>
                <w:lang w:val="en-US"/>
              </w:rPr>
              <w:t>Case SM, Swanson DB. Constructing written test questions for the basic and clinical sciences. Philadelphia, PA: National Board of Medical Examiners; 1998 Oct 20.</w:t>
            </w:r>
            <w:r>
              <w:rPr>
                <w:color w:val="auto"/>
                <w:lang w:val="en-US"/>
              </w:rPr>
              <w:t xml:space="preserve">: </w:t>
            </w:r>
            <w:hyperlink r:id="rId20" w:history="1">
              <w:r w:rsidR="001E58FB" w:rsidRPr="009C3797">
                <w:rPr>
                  <w:rStyle w:val="Hipercze"/>
                  <w:lang w:val="en-US"/>
                </w:rPr>
                <w:t>https://www.researchgate.net/publication/</w:t>
              </w:r>
              <w:r w:rsidR="001E58FB" w:rsidRPr="009C3797">
                <w:rPr>
                  <w:rStyle w:val="Hipercze"/>
                  <w:lang w:val="en-US"/>
                </w:rPr>
                <w:br/>
                <w:t>242759434_Constructing_Written_Test_Questions_For_the_Basic_and_Clinical_Sciences</w:t>
              </w:r>
            </w:hyperlink>
            <w:r>
              <w:rPr>
                <w:color w:val="auto"/>
                <w:lang w:val="en-US"/>
              </w:rPr>
              <w:t xml:space="preserve"> </w:t>
            </w:r>
          </w:p>
          <w:p w14:paraId="10528821" w14:textId="139EB2BB" w:rsidR="00F81444" w:rsidRPr="008368B2" w:rsidRDefault="006C664D" w:rsidP="008368B2">
            <w:pPr>
              <w:pStyle w:val="Akapitzlist"/>
              <w:numPr>
                <w:ilvl w:val="0"/>
                <w:numId w:val="4"/>
              </w:numPr>
              <w:autoSpaceDE w:val="0"/>
              <w:autoSpaceDN w:val="0"/>
              <w:adjustRightInd w:val="0"/>
              <w:spacing w:after="120" w:line="240" w:lineRule="auto"/>
              <w:ind w:left="714" w:hanging="357"/>
              <w:contextualSpacing w:val="0"/>
              <w:rPr>
                <w:color w:val="auto"/>
              </w:rPr>
            </w:pPr>
            <w:r w:rsidRPr="006C664D">
              <w:rPr>
                <w:color w:val="auto"/>
                <w:lang w:val="en-US"/>
              </w:rPr>
              <w:t xml:space="preserve">Boland RJ, Lester NA, Williams E. Writing multiple-choice questions. </w:t>
            </w:r>
            <w:proofErr w:type="spellStart"/>
            <w:r w:rsidRPr="004D3843">
              <w:rPr>
                <w:color w:val="auto"/>
              </w:rPr>
              <w:t>Academic</w:t>
            </w:r>
            <w:proofErr w:type="spellEnd"/>
            <w:r w:rsidRPr="004D3843">
              <w:rPr>
                <w:color w:val="auto"/>
              </w:rPr>
              <w:t xml:space="preserve"> Psychiatry. 2010 Jul;34(4):310-6.: </w:t>
            </w:r>
            <w:hyperlink r:id="rId21" w:history="1">
              <w:r w:rsidRPr="004D3843">
                <w:rPr>
                  <w:rStyle w:val="Hipercze"/>
                </w:rPr>
                <w:t>https://link.springer.com/article/10.1176%2Fappi.ap.34.4.310</w:t>
              </w:r>
            </w:hyperlink>
            <w:r w:rsidRPr="004D3843">
              <w:rPr>
                <w:color w:val="auto"/>
              </w:rPr>
              <w:t xml:space="preserve"> </w:t>
            </w:r>
          </w:p>
        </w:tc>
      </w:tr>
      <w:tr w:rsidR="006B2EFD" w:rsidRPr="00C01834" w14:paraId="5412C923" w14:textId="77777777" w:rsidTr="00014630">
        <w:trPr>
          <w:trHeight w:val="265"/>
        </w:trPr>
        <w:tc>
          <w:tcPr>
            <w:tcW w:w="10190" w:type="dxa"/>
            <w:tcBorders>
              <w:top w:val="single" w:sz="6" w:space="0" w:color="AAAAAA"/>
              <w:left w:val="single" w:sz="6" w:space="0" w:color="AAAAAA"/>
              <w:bottom w:val="single" w:sz="6" w:space="0" w:color="AAAAAA"/>
              <w:right w:val="single" w:sz="6" w:space="0" w:color="AAAAAA"/>
            </w:tcBorders>
            <w:vAlign w:val="center"/>
          </w:tcPr>
          <w:p w14:paraId="03725425" w14:textId="61A8A351" w:rsidR="006B2EFD" w:rsidRPr="00014630" w:rsidRDefault="006B2EFD" w:rsidP="009E3ED7">
            <w:pPr>
              <w:spacing w:after="0" w:line="259" w:lineRule="auto"/>
              <w:ind w:left="0" w:right="7996" w:firstLine="0"/>
              <w:rPr>
                <w:b/>
                <w:bCs/>
                <w:color w:val="auto"/>
              </w:rPr>
            </w:pPr>
            <w:r>
              <w:rPr>
                <w:b/>
                <w:bCs/>
                <w:color w:val="auto"/>
                <w:lang w:val="en-US"/>
              </w:rPr>
              <w:t>Supplementary</w:t>
            </w:r>
          </w:p>
        </w:tc>
      </w:tr>
      <w:tr w:rsidR="006B2EFD" w:rsidRPr="008368B2" w14:paraId="2B0597DD" w14:textId="77777777" w:rsidTr="003524C9">
        <w:trPr>
          <w:trHeight w:val="265"/>
        </w:trPr>
        <w:tc>
          <w:tcPr>
            <w:tcW w:w="1019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47BFFACE" w14:textId="205C9AF0" w:rsidR="008368B2" w:rsidRPr="00D255DE" w:rsidRDefault="005C4EFD" w:rsidP="00D255DE">
            <w:pPr>
              <w:pStyle w:val="Akapitzlist"/>
              <w:numPr>
                <w:ilvl w:val="0"/>
                <w:numId w:val="5"/>
              </w:numPr>
              <w:autoSpaceDE w:val="0"/>
              <w:autoSpaceDN w:val="0"/>
              <w:adjustRightInd w:val="0"/>
              <w:spacing w:after="0" w:line="240" w:lineRule="auto"/>
              <w:rPr>
                <w:noProof/>
                <w:color w:val="auto"/>
              </w:rPr>
            </w:pPr>
            <w:r w:rsidRPr="00C22A3E">
              <w:rPr>
                <w:noProof/>
                <w:color w:val="auto"/>
                <w:lang w:val="en-US"/>
              </w:rPr>
              <w:t>Biggs J, Tang C. Teaching for quality learning at university</w:t>
            </w:r>
            <w:r w:rsidR="0065556A" w:rsidRPr="00C22A3E">
              <w:rPr>
                <w:noProof/>
                <w:color w:val="auto"/>
                <w:lang w:val="en-US"/>
              </w:rPr>
              <w:t>, 4th edtition.</w:t>
            </w:r>
            <w:r w:rsidRPr="00C22A3E">
              <w:rPr>
                <w:noProof/>
                <w:color w:val="auto"/>
                <w:lang w:val="en-US"/>
              </w:rPr>
              <w:t xml:space="preserve"> </w:t>
            </w:r>
            <w:r w:rsidRPr="00C22A3E">
              <w:rPr>
                <w:noProof/>
                <w:color w:val="auto"/>
              </w:rPr>
              <w:t xml:space="preserve">McGraw-hill Education (UK); 2011. </w:t>
            </w:r>
          </w:p>
        </w:tc>
      </w:tr>
    </w:tbl>
    <w:p w14:paraId="4742B585" w14:textId="037E3C68" w:rsidR="00677A00" w:rsidRDefault="00677A00" w:rsidP="00E55362">
      <w:pPr>
        <w:ind w:left="0" w:firstLine="0"/>
        <w:rPr>
          <w:color w:val="auto"/>
          <w:sz w:val="24"/>
          <w:szCs w:val="24"/>
          <w:lang w:val="en-US"/>
        </w:rPr>
      </w:pPr>
    </w:p>
    <w:p w14:paraId="1CE01842" w14:textId="77777777" w:rsidR="00677A00" w:rsidRDefault="00677A00">
      <w:pPr>
        <w:spacing w:after="160" w:line="259" w:lineRule="auto"/>
        <w:ind w:left="0" w:firstLine="0"/>
        <w:rPr>
          <w:color w:val="auto"/>
          <w:sz w:val="24"/>
          <w:szCs w:val="24"/>
          <w:lang w:val="en-US"/>
        </w:rPr>
      </w:pPr>
      <w:r>
        <w:rPr>
          <w:color w:val="auto"/>
          <w:sz w:val="24"/>
          <w:szCs w:val="24"/>
          <w:lang w:val="en-US"/>
        </w:rPr>
        <w:br w:type="page"/>
      </w:r>
    </w:p>
    <w:p w14:paraId="1E92DEE8" w14:textId="77777777" w:rsidR="00C01834" w:rsidRPr="008368B2" w:rsidRDefault="00C01834" w:rsidP="00E55362">
      <w:pPr>
        <w:ind w:left="0" w:firstLine="0"/>
        <w:rPr>
          <w:color w:val="auto"/>
          <w:sz w:val="24"/>
          <w:szCs w:val="24"/>
          <w:lang w:val="en-US"/>
        </w:rPr>
      </w:pPr>
    </w:p>
    <w:tbl>
      <w:tblPr>
        <w:tblStyle w:val="TableGrid"/>
        <w:tblW w:w="10190" w:type="dxa"/>
        <w:tblInd w:w="8" w:type="dxa"/>
        <w:tblCellMar>
          <w:top w:w="116" w:type="dxa"/>
          <w:left w:w="83" w:type="dxa"/>
          <w:right w:w="115" w:type="dxa"/>
        </w:tblCellMar>
        <w:tblLook w:val="04A0" w:firstRow="1" w:lastRow="0" w:firstColumn="1" w:lastColumn="0" w:noHBand="0" w:noVBand="1"/>
      </w:tblPr>
      <w:tblGrid>
        <w:gridCol w:w="1827"/>
        <w:gridCol w:w="3777"/>
        <w:gridCol w:w="4586"/>
      </w:tblGrid>
      <w:tr w:rsidR="00CA3ACF" w:rsidRPr="009D41D0" w14:paraId="20104B8B" w14:textId="77777777" w:rsidTr="00900EC6">
        <w:trPr>
          <w:trHeight w:val="385"/>
        </w:trPr>
        <w:tc>
          <w:tcPr>
            <w:tcW w:w="10190" w:type="dxa"/>
            <w:gridSpan w:val="3"/>
            <w:tcBorders>
              <w:top w:val="single" w:sz="6" w:space="0" w:color="AAAAAA"/>
              <w:left w:val="single" w:sz="6" w:space="0" w:color="AAAAAA"/>
              <w:bottom w:val="single" w:sz="6" w:space="0" w:color="AAAAAA"/>
              <w:right w:val="single" w:sz="6" w:space="0" w:color="AAAAAA"/>
            </w:tcBorders>
          </w:tcPr>
          <w:p w14:paraId="6955EA74" w14:textId="108810C5" w:rsidR="00CA3ACF" w:rsidRPr="007500FF" w:rsidRDefault="00436457" w:rsidP="00014630">
            <w:pPr>
              <w:pStyle w:val="Nagwek1"/>
              <w:numPr>
                <w:ilvl w:val="0"/>
                <w:numId w:val="1"/>
              </w:numPr>
              <w:spacing w:after="241"/>
              <w:jc w:val="left"/>
              <w:rPr>
                <w:smallCaps/>
                <w:color w:val="auto"/>
                <w:lang w:val="en-US"/>
              </w:rPr>
            </w:pPr>
            <w:r>
              <w:rPr>
                <w:smallCaps/>
                <w:color w:val="auto"/>
                <w:lang w:val="en-US"/>
              </w:rPr>
              <w:t>V</w:t>
            </w:r>
            <w:r w:rsidRPr="00436457">
              <w:rPr>
                <w:smallCaps/>
                <w:color w:val="auto"/>
                <w:lang w:val="en-US"/>
              </w:rPr>
              <w:t>erifying the effect of learning</w:t>
            </w:r>
          </w:p>
        </w:tc>
      </w:tr>
      <w:tr w:rsidR="00A3096F" w:rsidRPr="00C01834" w14:paraId="5760A1E8" w14:textId="77777777" w:rsidTr="0052555C">
        <w:trPr>
          <w:trHeight w:val="597"/>
        </w:trPr>
        <w:tc>
          <w:tcPr>
            <w:tcW w:w="1827" w:type="dxa"/>
            <w:tcBorders>
              <w:top w:val="single" w:sz="6" w:space="0" w:color="AAAAAA"/>
              <w:left w:val="single" w:sz="6" w:space="0" w:color="AAAAAA"/>
              <w:bottom w:val="single" w:sz="6" w:space="0" w:color="AAAAAA"/>
              <w:right w:val="single" w:sz="6" w:space="0" w:color="AAAAAA"/>
            </w:tcBorders>
          </w:tcPr>
          <w:p w14:paraId="653A936B" w14:textId="61B4C219" w:rsidR="00A3096F" w:rsidRPr="007500FF" w:rsidRDefault="00435422" w:rsidP="00D773DA">
            <w:pPr>
              <w:spacing w:after="0" w:line="259" w:lineRule="auto"/>
              <w:ind w:left="33" w:firstLine="0"/>
              <w:jc w:val="center"/>
              <w:rPr>
                <w:color w:val="auto"/>
                <w:lang w:val="en-US"/>
              </w:rPr>
            </w:pPr>
            <w:r>
              <w:rPr>
                <w:b/>
                <w:color w:val="auto"/>
                <w:lang w:val="en-US"/>
              </w:rPr>
              <w:t>Code of the course effect of learning</w:t>
            </w:r>
          </w:p>
        </w:tc>
        <w:tc>
          <w:tcPr>
            <w:tcW w:w="3777" w:type="dxa"/>
            <w:tcBorders>
              <w:top w:val="single" w:sz="6" w:space="0" w:color="AAAAAA"/>
              <w:left w:val="single" w:sz="6" w:space="0" w:color="AAAAAA"/>
              <w:bottom w:val="single" w:sz="6" w:space="0" w:color="AAAAAA"/>
              <w:right w:val="single" w:sz="6" w:space="0" w:color="AAAAAA"/>
            </w:tcBorders>
          </w:tcPr>
          <w:p w14:paraId="2893704D" w14:textId="272DE87B" w:rsidR="00A3096F" w:rsidRPr="007500FF" w:rsidRDefault="00435422" w:rsidP="00D773DA">
            <w:pPr>
              <w:spacing w:after="0" w:line="259" w:lineRule="auto"/>
              <w:ind w:left="33" w:firstLine="0"/>
              <w:jc w:val="center"/>
              <w:rPr>
                <w:color w:val="auto"/>
                <w:lang w:val="en-US"/>
              </w:rPr>
            </w:pPr>
            <w:r>
              <w:rPr>
                <w:b/>
                <w:color w:val="auto"/>
                <w:lang w:val="en-US"/>
              </w:rPr>
              <w:t>Ways of verifying the effect of learning</w:t>
            </w:r>
          </w:p>
        </w:tc>
        <w:tc>
          <w:tcPr>
            <w:tcW w:w="4586" w:type="dxa"/>
            <w:tcBorders>
              <w:top w:val="single" w:sz="6" w:space="0" w:color="AAAAAA"/>
              <w:left w:val="single" w:sz="6" w:space="0" w:color="AAAAAA"/>
              <w:bottom w:val="single" w:sz="6" w:space="0" w:color="AAAAAA"/>
              <w:right w:val="single" w:sz="6" w:space="0" w:color="AAAAAA"/>
            </w:tcBorders>
          </w:tcPr>
          <w:p w14:paraId="3B481529" w14:textId="097E4B16" w:rsidR="00A3096F" w:rsidRPr="00C01834" w:rsidRDefault="00435422" w:rsidP="00D773DA">
            <w:pPr>
              <w:spacing w:after="0" w:line="259" w:lineRule="auto"/>
              <w:ind w:left="0" w:firstLine="0"/>
              <w:jc w:val="center"/>
              <w:rPr>
                <w:color w:val="auto"/>
              </w:rPr>
            </w:pPr>
            <w:r>
              <w:rPr>
                <w:b/>
                <w:color w:val="auto"/>
                <w:lang w:val="en-US"/>
              </w:rPr>
              <w:t>Completion criterion</w:t>
            </w:r>
          </w:p>
        </w:tc>
      </w:tr>
      <w:tr w:rsidR="00A3096F" w:rsidRPr="009D41D0" w14:paraId="387B7A57" w14:textId="77777777" w:rsidTr="00C923F7">
        <w:trPr>
          <w:trHeight w:val="381"/>
        </w:trPr>
        <w:tc>
          <w:tcPr>
            <w:tcW w:w="1827"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31301D38" w14:textId="099D16B1" w:rsidR="00A3096F" w:rsidRPr="00DF3595" w:rsidRDefault="00C56D1F" w:rsidP="00521FFA">
            <w:pPr>
              <w:spacing w:after="0" w:line="259" w:lineRule="auto"/>
              <w:ind w:left="0" w:firstLine="0"/>
              <w:rPr>
                <w:color w:val="auto"/>
              </w:rPr>
            </w:pPr>
            <w:r>
              <w:rPr>
                <w:color w:val="auto"/>
                <w:lang w:val="en-US"/>
              </w:rPr>
              <w:t>W4</w:t>
            </w:r>
            <w:r>
              <w:rPr>
                <w:color w:val="auto"/>
                <w:lang w:val="en-US"/>
              </w:rPr>
              <w:br/>
              <w:t>U4-U5</w:t>
            </w:r>
          </w:p>
        </w:tc>
        <w:tc>
          <w:tcPr>
            <w:tcW w:w="3777"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5F745027" w14:textId="4615B304" w:rsidR="00A3096F" w:rsidRPr="007500FF" w:rsidRDefault="00DC21FE" w:rsidP="00D773DA">
            <w:pPr>
              <w:spacing w:after="0" w:line="259" w:lineRule="auto"/>
              <w:ind w:left="0" w:firstLine="0"/>
              <w:rPr>
                <w:i/>
                <w:iCs/>
                <w:color w:val="auto"/>
                <w:lang w:val="en-US"/>
              </w:rPr>
            </w:pPr>
            <w:r w:rsidRPr="00C923F7">
              <w:rPr>
                <w:i/>
                <w:iCs/>
                <w:color w:val="auto"/>
                <w:lang w:val="en-US"/>
              </w:rPr>
              <w:t xml:space="preserve">Completion of the on-line course available on the university e-learning platform: </w:t>
            </w:r>
            <w:hyperlink r:id="rId22" w:history="1">
              <w:r w:rsidRPr="00C923F7">
                <w:rPr>
                  <w:rStyle w:val="Hipercze"/>
                  <w:i/>
                  <w:iCs/>
                  <w:lang w:val="en-US"/>
                </w:rPr>
                <w:t>https://e-learning.wum.edu.pl</w:t>
              </w:r>
            </w:hyperlink>
            <w:r w:rsidRPr="00C923F7">
              <w:rPr>
                <w:i/>
                <w:iCs/>
                <w:color w:val="auto"/>
                <w:lang w:val="en-US"/>
              </w:rPr>
              <w:t xml:space="preserve"> </w:t>
            </w:r>
          </w:p>
        </w:tc>
        <w:tc>
          <w:tcPr>
            <w:tcW w:w="4586"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0C33C0E3" w14:textId="105EAE25" w:rsidR="00A3096F" w:rsidRPr="002E3C88" w:rsidRDefault="00DC21FE" w:rsidP="00DC21FE">
            <w:pPr>
              <w:spacing w:after="0" w:line="259" w:lineRule="auto"/>
              <w:ind w:left="0" w:firstLine="0"/>
              <w:rPr>
                <w:color w:val="auto"/>
                <w:lang w:val="en-US"/>
              </w:rPr>
            </w:pPr>
            <w:r w:rsidRPr="002E3C88">
              <w:rPr>
                <w:color w:val="auto"/>
                <w:lang w:val="en-US"/>
              </w:rPr>
              <w:t>Obtaining at least 51% of the points when tested on the platform.</w:t>
            </w:r>
          </w:p>
        </w:tc>
      </w:tr>
      <w:tr w:rsidR="0052555C" w:rsidRPr="008E0707" w14:paraId="059BC205" w14:textId="77777777" w:rsidTr="00F24509">
        <w:trPr>
          <w:trHeight w:val="381"/>
        </w:trPr>
        <w:tc>
          <w:tcPr>
            <w:tcW w:w="1827"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29972126" w14:textId="77777777" w:rsidR="0052555C" w:rsidRDefault="005C3544" w:rsidP="006644F3">
            <w:pPr>
              <w:spacing w:after="0" w:line="259" w:lineRule="auto"/>
              <w:ind w:left="0" w:firstLine="0"/>
              <w:rPr>
                <w:color w:val="auto"/>
                <w:lang w:val="en-US"/>
              </w:rPr>
            </w:pPr>
            <w:r>
              <w:rPr>
                <w:color w:val="auto"/>
                <w:lang w:val="en-US"/>
              </w:rPr>
              <w:t>W1-W3</w:t>
            </w:r>
          </w:p>
          <w:p w14:paraId="74112615" w14:textId="49D86012" w:rsidR="005C3544" w:rsidRPr="007500FF" w:rsidRDefault="005C3544" w:rsidP="006644F3">
            <w:pPr>
              <w:spacing w:after="0" w:line="259" w:lineRule="auto"/>
              <w:ind w:left="0" w:firstLine="0"/>
              <w:rPr>
                <w:color w:val="auto"/>
                <w:lang w:val="en-US"/>
              </w:rPr>
            </w:pPr>
            <w:r>
              <w:rPr>
                <w:color w:val="auto"/>
                <w:lang w:val="en-US"/>
              </w:rPr>
              <w:t>U1-U3</w:t>
            </w:r>
          </w:p>
        </w:tc>
        <w:tc>
          <w:tcPr>
            <w:tcW w:w="3777"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7777E1DE" w14:textId="2FA2F2A9" w:rsidR="0052555C" w:rsidRPr="00DC21FE" w:rsidRDefault="00387CA5" w:rsidP="00DC21FE">
            <w:pPr>
              <w:spacing w:after="0" w:line="259" w:lineRule="auto"/>
              <w:ind w:left="0" w:firstLine="0"/>
              <w:rPr>
                <w:i/>
                <w:iCs/>
                <w:color w:val="auto"/>
                <w:lang w:val="en-US"/>
              </w:rPr>
            </w:pPr>
            <w:r>
              <w:rPr>
                <w:i/>
                <w:iCs/>
                <w:color w:val="auto"/>
                <w:lang w:val="en-US"/>
              </w:rPr>
              <w:t>Final Project</w:t>
            </w:r>
            <w:r w:rsidR="0070379C">
              <w:rPr>
                <w:i/>
                <w:iCs/>
                <w:color w:val="auto"/>
                <w:lang w:val="en-US"/>
              </w:rPr>
              <w:t xml:space="preserve"> – </w:t>
            </w:r>
            <w:r w:rsidR="0070379C" w:rsidRPr="00625C53">
              <w:rPr>
                <w:color w:val="auto"/>
                <w:lang w:val="en-US"/>
              </w:rPr>
              <w:t>Flipped classroom</w:t>
            </w:r>
            <w:r w:rsidR="0070379C">
              <w:rPr>
                <w:color w:val="auto"/>
                <w:lang w:val="en-US"/>
              </w:rPr>
              <w:t xml:space="preserve"> project</w:t>
            </w:r>
          </w:p>
        </w:tc>
        <w:tc>
          <w:tcPr>
            <w:tcW w:w="4586"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4D20FD21" w14:textId="71948A7F" w:rsidR="000E3838" w:rsidRPr="007500FF" w:rsidRDefault="00006C37" w:rsidP="0070379C">
            <w:pPr>
              <w:spacing w:after="120" w:line="259" w:lineRule="auto"/>
              <w:ind w:left="0" w:firstLine="0"/>
              <w:rPr>
                <w:color w:val="auto"/>
                <w:lang w:val="en-US"/>
              </w:rPr>
            </w:pPr>
            <w:r w:rsidRPr="00006C37">
              <w:rPr>
                <w:color w:val="auto"/>
                <w:lang w:val="fr-FR"/>
              </w:rPr>
              <w:t xml:space="preserve">180 </w:t>
            </w:r>
            <w:r w:rsidRPr="00006C37">
              <w:rPr>
                <w:color w:val="auto"/>
                <w:lang w:val="en-GB"/>
              </w:rPr>
              <w:t>Degree Scoring Checklist</w:t>
            </w:r>
          </w:p>
        </w:tc>
      </w:tr>
      <w:tr w:rsidR="00F24509" w:rsidRPr="008E0707" w14:paraId="3647F807" w14:textId="77777777" w:rsidTr="00C923F7">
        <w:trPr>
          <w:trHeight w:val="381"/>
        </w:trPr>
        <w:tc>
          <w:tcPr>
            <w:tcW w:w="1827"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460603BE" w14:textId="77777777" w:rsidR="00F24509" w:rsidRDefault="00F24509" w:rsidP="006644F3">
            <w:pPr>
              <w:spacing w:after="0" w:line="259" w:lineRule="auto"/>
              <w:ind w:left="0" w:firstLine="0"/>
              <w:rPr>
                <w:color w:val="auto"/>
                <w:lang w:val="en-US"/>
              </w:rPr>
            </w:pPr>
            <w:r>
              <w:rPr>
                <w:color w:val="auto"/>
                <w:lang w:val="en-US"/>
              </w:rPr>
              <w:t>W1-W4</w:t>
            </w:r>
          </w:p>
          <w:p w14:paraId="235A4B3B" w14:textId="7B194B08" w:rsidR="00F24509" w:rsidRDefault="00F24509" w:rsidP="006644F3">
            <w:pPr>
              <w:spacing w:after="0" w:line="259" w:lineRule="auto"/>
              <w:ind w:left="0" w:firstLine="0"/>
              <w:rPr>
                <w:color w:val="auto"/>
                <w:lang w:val="en-US"/>
              </w:rPr>
            </w:pPr>
            <w:r>
              <w:rPr>
                <w:color w:val="auto"/>
                <w:lang w:val="en-US"/>
              </w:rPr>
              <w:t>U1-U3</w:t>
            </w:r>
          </w:p>
        </w:tc>
        <w:tc>
          <w:tcPr>
            <w:tcW w:w="3777"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5A04D778" w14:textId="703AF47A" w:rsidR="00F24509" w:rsidRDefault="00F24509" w:rsidP="00DC21FE">
            <w:pPr>
              <w:spacing w:after="0" w:line="259" w:lineRule="auto"/>
              <w:ind w:left="0" w:firstLine="0"/>
              <w:rPr>
                <w:i/>
                <w:iCs/>
                <w:color w:val="auto"/>
                <w:lang w:val="en-US"/>
              </w:rPr>
            </w:pPr>
            <w:r>
              <w:rPr>
                <w:i/>
                <w:iCs/>
                <w:color w:val="auto"/>
                <w:lang w:val="en-US"/>
              </w:rPr>
              <w:t xml:space="preserve">Final exam – </w:t>
            </w:r>
            <w:r w:rsidR="007B6B2C" w:rsidRPr="007B6B2C">
              <w:rPr>
                <w:i/>
                <w:iCs/>
                <w:color w:val="auto"/>
                <w:lang w:val="en-US"/>
              </w:rPr>
              <w:t>Problem-solving</w:t>
            </w:r>
            <w:r w:rsidR="009037C5">
              <w:rPr>
                <w:i/>
                <w:iCs/>
                <w:color w:val="auto"/>
                <w:lang w:val="en-US"/>
              </w:rPr>
              <w:t xml:space="preserve"> 50</w:t>
            </w:r>
            <w:r w:rsidR="007B6B2C" w:rsidRPr="007B6B2C">
              <w:rPr>
                <w:i/>
                <w:iCs/>
                <w:color w:val="auto"/>
                <w:lang w:val="en-US"/>
              </w:rPr>
              <w:t xml:space="preserve"> questions </w:t>
            </w:r>
          </w:p>
        </w:tc>
        <w:tc>
          <w:tcPr>
            <w:tcW w:w="4586" w:type="dxa"/>
            <w:tcBorders>
              <w:top w:val="single" w:sz="6" w:space="0" w:color="AAAAAA"/>
              <w:left w:val="single" w:sz="6" w:space="0" w:color="AAAAAA"/>
              <w:bottom w:val="single" w:sz="4" w:space="0" w:color="A6A6A6" w:themeColor="background1" w:themeShade="A6"/>
              <w:right w:val="single" w:sz="6" w:space="0" w:color="AAAAAA"/>
            </w:tcBorders>
            <w:shd w:val="clear" w:color="auto" w:fill="F2F2F2" w:themeFill="background1" w:themeFillShade="F2"/>
          </w:tcPr>
          <w:p w14:paraId="36180F82" w14:textId="77777777" w:rsidR="00F1662C" w:rsidRPr="00DD2E43" w:rsidRDefault="00F1662C" w:rsidP="00F1662C">
            <w:pPr>
              <w:spacing w:after="0" w:line="259" w:lineRule="auto"/>
              <w:ind w:left="0" w:firstLine="0"/>
              <w:rPr>
                <w:color w:val="auto"/>
                <w:lang w:val="en-GB"/>
              </w:rPr>
            </w:pPr>
            <w:r w:rsidRPr="009D41D0">
              <w:rPr>
                <w:color w:val="auto"/>
                <w:lang w:val="en-GB"/>
              </w:rPr>
              <w:t>2</w:t>
            </w:r>
            <w:r w:rsidRPr="00DD2E43">
              <w:rPr>
                <w:color w:val="auto"/>
                <w:lang w:val="en-GB"/>
              </w:rPr>
              <w:t>.0 (Fail): Less than 51% of total points</w:t>
            </w:r>
          </w:p>
          <w:p w14:paraId="5417B58F" w14:textId="77777777" w:rsidR="00F1662C" w:rsidRPr="00DD2E43" w:rsidRDefault="00F1662C" w:rsidP="00F1662C">
            <w:pPr>
              <w:spacing w:after="0" w:line="259" w:lineRule="auto"/>
              <w:ind w:left="0" w:firstLine="0"/>
              <w:rPr>
                <w:color w:val="auto"/>
                <w:lang w:val="en-GB"/>
              </w:rPr>
            </w:pPr>
            <w:r w:rsidRPr="00DD2E43">
              <w:rPr>
                <w:color w:val="auto"/>
                <w:lang w:val="en-GB"/>
              </w:rPr>
              <w:t>3.0 (Satisfactory): 51-60% of total points</w:t>
            </w:r>
          </w:p>
          <w:p w14:paraId="2C9D05CB" w14:textId="77777777" w:rsidR="00F1662C" w:rsidRPr="00DD2E43" w:rsidRDefault="00F1662C" w:rsidP="00F1662C">
            <w:pPr>
              <w:spacing w:after="0" w:line="259" w:lineRule="auto"/>
              <w:ind w:left="0" w:firstLine="0"/>
              <w:rPr>
                <w:color w:val="auto"/>
                <w:lang w:val="en-GB"/>
              </w:rPr>
            </w:pPr>
            <w:r w:rsidRPr="00DD2E43">
              <w:rPr>
                <w:color w:val="auto"/>
                <w:lang w:val="en-GB"/>
              </w:rPr>
              <w:t>3.5 (More than satisfactory): 61-70% of total points</w:t>
            </w:r>
          </w:p>
          <w:p w14:paraId="1EF4043B" w14:textId="77777777" w:rsidR="00F1662C" w:rsidRPr="00DD2E43" w:rsidRDefault="00F1662C" w:rsidP="00F1662C">
            <w:pPr>
              <w:spacing w:after="0" w:line="259" w:lineRule="auto"/>
              <w:ind w:left="0" w:firstLine="0"/>
              <w:rPr>
                <w:color w:val="auto"/>
                <w:lang w:val="en-GB"/>
              </w:rPr>
            </w:pPr>
            <w:r w:rsidRPr="00DD2E43">
              <w:rPr>
                <w:color w:val="auto"/>
                <w:lang w:val="en-GB"/>
              </w:rPr>
              <w:t>4.0 (Good): 71-80% of total points</w:t>
            </w:r>
          </w:p>
          <w:p w14:paraId="125309DA" w14:textId="77777777" w:rsidR="00F1662C" w:rsidRPr="00DD2E43" w:rsidRDefault="00F1662C" w:rsidP="00F1662C">
            <w:pPr>
              <w:spacing w:after="0" w:line="259" w:lineRule="auto"/>
              <w:ind w:left="0" w:firstLine="0"/>
              <w:rPr>
                <w:color w:val="auto"/>
                <w:lang w:val="en-GB"/>
              </w:rPr>
            </w:pPr>
            <w:r w:rsidRPr="00DD2E43">
              <w:rPr>
                <w:color w:val="auto"/>
                <w:lang w:val="en-GB"/>
              </w:rPr>
              <w:t>4.5 (Very good): 81-90% of total points</w:t>
            </w:r>
          </w:p>
          <w:p w14:paraId="06CB09EA" w14:textId="16ADAF70" w:rsidR="00F24509" w:rsidRPr="004D3843" w:rsidRDefault="00F1662C" w:rsidP="00F1662C">
            <w:pPr>
              <w:spacing w:after="120" w:line="259" w:lineRule="auto"/>
              <w:ind w:left="0" w:firstLine="0"/>
              <w:rPr>
                <w:color w:val="auto"/>
                <w:lang w:val="fr-FR"/>
              </w:rPr>
            </w:pPr>
            <w:r w:rsidRPr="00DD2E43">
              <w:rPr>
                <w:color w:val="auto"/>
                <w:lang w:val="en-GB"/>
              </w:rPr>
              <w:t>5.0 (Excellent): 91-100% of total points</w:t>
            </w:r>
          </w:p>
        </w:tc>
      </w:tr>
    </w:tbl>
    <w:p w14:paraId="436EE3ED" w14:textId="53D54F6F" w:rsidR="00C01834" w:rsidRDefault="00C01834" w:rsidP="00E55362">
      <w:pPr>
        <w:spacing w:after="0" w:line="264" w:lineRule="auto"/>
        <w:ind w:left="-6" w:hanging="11"/>
        <w:rPr>
          <w:b/>
          <w:color w:val="auto"/>
          <w:sz w:val="24"/>
          <w:szCs w:val="24"/>
          <w:lang w:val="en-US"/>
        </w:rPr>
      </w:pPr>
    </w:p>
    <w:p w14:paraId="62F46BBF" w14:textId="77777777" w:rsidR="005A7D12" w:rsidRPr="007500FF" w:rsidRDefault="005A7D12" w:rsidP="00E55362">
      <w:pPr>
        <w:spacing w:after="0" w:line="264" w:lineRule="auto"/>
        <w:ind w:left="-6" w:hanging="11"/>
        <w:rPr>
          <w:b/>
          <w:color w:val="auto"/>
          <w:sz w:val="24"/>
          <w:szCs w:val="24"/>
          <w:lang w:val="en-US"/>
        </w:rPr>
      </w:pPr>
    </w:p>
    <w:tbl>
      <w:tblPr>
        <w:tblStyle w:val="TableGrid"/>
        <w:tblW w:w="10190" w:type="dxa"/>
        <w:tblInd w:w="8" w:type="dxa"/>
        <w:tblCellMar>
          <w:top w:w="116" w:type="dxa"/>
          <w:left w:w="83" w:type="dxa"/>
          <w:right w:w="87" w:type="dxa"/>
        </w:tblCellMar>
        <w:tblLook w:val="04A0" w:firstRow="1" w:lastRow="0" w:firstColumn="1" w:lastColumn="0" w:noHBand="0" w:noVBand="1"/>
      </w:tblPr>
      <w:tblGrid>
        <w:gridCol w:w="10190"/>
      </w:tblGrid>
      <w:tr w:rsidR="00014630" w:rsidRPr="009D41D0" w14:paraId="473F6E7C" w14:textId="77777777" w:rsidTr="009E3ED7">
        <w:trPr>
          <w:trHeight w:val="265"/>
        </w:trPr>
        <w:tc>
          <w:tcPr>
            <w:tcW w:w="10190" w:type="dxa"/>
            <w:tcBorders>
              <w:top w:val="single" w:sz="6" w:space="0" w:color="AAAAAA"/>
              <w:left w:val="single" w:sz="6" w:space="0" w:color="AAAAAA"/>
              <w:bottom w:val="single" w:sz="6" w:space="0" w:color="AAAAAA"/>
              <w:right w:val="single" w:sz="6" w:space="0" w:color="AAAAAA"/>
            </w:tcBorders>
            <w:vAlign w:val="center"/>
          </w:tcPr>
          <w:p w14:paraId="4BBDB116" w14:textId="709906B4" w:rsidR="00014630" w:rsidRPr="007500FF" w:rsidRDefault="00A8216C" w:rsidP="00E55362">
            <w:pPr>
              <w:pStyle w:val="Akapitzlist"/>
              <w:numPr>
                <w:ilvl w:val="0"/>
                <w:numId w:val="1"/>
              </w:numPr>
              <w:jc w:val="center"/>
              <w:rPr>
                <w:i/>
                <w:iCs/>
                <w:color w:val="auto"/>
                <w:sz w:val="16"/>
                <w:szCs w:val="16"/>
                <w:lang w:val="en-US"/>
              </w:rPr>
            </w:pPr>
            <w:r>
              <w:rPr>
                <w:b/>
                <w:smallCaps/>
                <w:color w:val="auto"/>
                <w:sz w:val="24"/>
                <w:lang w:val="en-US"/>
              </w:rPr>
              <w:t>Additional information</w:t>
            </w:r>
            <w:r w:rsidRPr="00CD27EC">
              <w:rPr>
                <w:b/>
                <w:smallCaps/>
                <w:color w:val="auto"/>
                <w:sz w:val="24"/>
                <w:lang w:val="en-US"/>
              </w:rPr>
              <w:t xml:space="preserve"> </w:t>
            </w:r>
            <w:r w:rsidRPr="00CD27EC">
              <w:rPr>
                <w:i/>
                <w:iCs/>
                <w:color w:val="auto"/>
                <w:sz w:val="16"/>
                <w:szCs w:val="16"/>
                <w:lang w:val="en-US"/>
              </w:rPr>
              <w:t>(</w:t>
            </w:r>
            <w:r>
              <w:rPr>
                <w:i/>
                <w:iCs/>
                <w:color w:val="auto"/>
                <w:sz w:val="16"/>
                <w:szCs w:val="16"/>
                <w:lang w:val="en-US"/>
              </w:rPr>
              <w:t xml:space="preserve">information essential for the course instructor that are not included in the other part of the course syllabus e.g. if the course is related to scientific research, detailed description of, information about the </w:t>
            </w:r>
            <w:r w:rsidR="00436457">
              <w:rPr>
                <w:i/>
                <w:iCs/>
                <w:color w:val="auto"/>
                <w:sz w:val="16"/>
                <w:szCs w:val="16"/>
                <w:lang w:val="en-US"/>
              </w:rPr>
              <w:t>Science Club</w:t>
            </w:r>
            <w:r>
              <w:rPr>
                <w:i/>
                <w:iCs/>
                <w:color w:val="auto"/>
                <w:sz w:val="16"/>
                <w:szCs w:val="16"/>
                <w:lang w:val="en-US"/>
              </w:rPr>
              <w:t>)</w:t>
            </w:r>
          </w:p>
        </w:tc>
      </w:tr>
      <w:tr w:rsidR="00014630" w:rsidRPr="009D41D0" w14:paraId="7863F973" w14:textId="77777777" w:rsidTr="00E55362">
        <w:trPr>
          <w:trHeight w:val="265"/>
        </w:trPr>
        <w:tc>
          <w:tcPr>
            <w:tcW w:w="1019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0C507565" w14:textId="4A36DFCC" w:rsidR="00AE7449" w:rsidRPr="00AE7449" w:rsidRDefault="00AE7449" w:rsidP="00AE7449">
            <w:pPr>
              <w:spacing w:after="0" w:line="259" w:lineRule="auto"/>
              <w:ind w:left="0" w:firstLine="0"/>
              <w:rPr>
                <w:bCs/>
                <w:color w:val="auto"/>
                <w:lang w:val="en-GB"/>
              </w:rPr>
            </w:pPr>
            <w:r w:rsidRPr="00AE7449">
              <w:rPr>
                <w:bCs/>
                <w:color w:val="auto"/>
                <w:lang w:val="en-GB"/>
              </w:rPr>
              <w:t xml:space="preserve">Department of Education and Research in Health Sciences, Faculty of Health Sciences, </w:t>
            </w:r>
            <w:r w:rsidR="00A21FA2" w:rsidRPr="00A21FA2">
              <w:rPr>
                <w:bCs/>
                <w:noProof/>
                <w:color w:val="auto"/>
                <w:lang w:val="en-GB"/>
              </w:rPr>
              <w:t>Litewska 14/16 St., 00-581 Warsaw</w:t>
            </w:r>
          </w:p>
          <w:p w14:paraId="1E5C1435" w14:textId="59C22A60" w:rsidR="00014630" w:rsidRDefault="00AE7449" w:rsidP="000931F6">
            <w:pPr>
              <w:spacing w:after="0" w:line="259" w:lineRule="auto"/>
              <w:ind w:left="0" w:right="232" w:firstLine="0"/>
              <w:rPr>
                <w:bCs/>
                <w:color w:val="auto"/>
                <w:lang w:val="en-GB"/>
              </w:rPr>
            </w:pPr>
            <w:hyperlink r:id="rId23" w:history="1">
              <w:r w:rsidRPr="00AE7449">
                <w:rPr>
                  <w:rStyle w:val="Hipercze"/>
                  <w:bCs/>
                  <w:lang w:val="en-GB"/>
                </w:rPr>
                <w:t>zakladdydaktyki@wum.edu.pl</w:t>
              </w:r>
            </w:hyperlink>
            <w:r w:rsidRPr="00AE7449">
              <w:rPr>
                <w:bCs/>
                <w:color w:val="auto"/>
                <w:lang w:val="en-GB"/>
              </w:rPr>
              <w:t xml:space="preserve">  tel. 22 57 20</w:t>
            </w:r>
            <w:r w:rsidR="000931F6">
              <w:rPr>
                <w:bCs/>
                <w:color w:val="auto"/>
                <w:lang w:val="en-GB"/>
              </w:rPr>
              <w:t> </w:t>
            </w:r>
            <w:r w:rsidRPr="00AE7449">
              <w:rPr>
                <w:bCs/>
                <w:color w:val="auto"/>
                <w:lang w:val="en-GB"/>
              </w:rPr>
              <w:t>490</w:t>
            </w:r>
          </w:p>
          <w:p w14:paraId="18F2F739" w14:textId="30F66A54" w:rsidR="000931F6" w:rsidRDefault="000931F6" w:rsidP="00AE7449">
            <w:pPr>
              <w:spacing w:after="120" w:line="259" w:lineRule="auto"/>
              <w:ind w:left="0" w:right="232" w:firstLine="0"/>
              <w:rPr>
                <w:bCs/>
                <w:color w:val="auto"/>
                <w:lang w:val="en-GB"/>
              </w:rPr>
            </w:pPr>
            <w:hyperlink r:id="rId24" w:history="1">
              <w:r w:rsidRPr="004D183D">
                <w:rPr>
                  <w:rStyle w:val="Hipercze"/>
                  <w:bCs/>
                  <w:lang w:val="en-GB"/>
                </w:rPr>
                <w:t>https://nzd.wum.edu.pl/</w:t>
              </w:r>
            </w:hyperlink>
            <w:r>
              <w:rPr>
                <w:bCs/>
                <w:color w:val="auto"/>
                <w:lang w:val="en-GB"/>
              </w:rPr>
              <w:t xml:space="preserve"> </w:t>
            </w:r>
          </w:p>
          <w:p w14:paraId="50FE9B3F" w14:textId="77777777" w:rsidR="005A7D12" w:rsidRDefault="005A7D12" w:rsidP="00AE7449">
            <w:pPr>
              <w:spacing w:after="120" w:line="259" w:lineRule="auto"/>
              <w:ind w:left="0" w:right="232" w:firstLine="0"/>
              <w:rPr>
                <w:bCs/>
                <w:color w:val="auto"/>
                <w:lang w:val="en-GB"/>
              </w:rPr>
            </w:pPr>
          </w:p>
          <w:p w14:paraId="11FC8CF4" w14:textId="77777777" w:rsidR="005A7D12" w:rsidRPr="005A7D12" w:rsidRDefault="005A7D12" w:rsidP="005A7D12">
            <w:pPr>
              <w:spacing w:after="0" w:line="259" w:lineRule="auto"/>
              <w:ind w:left="0" w:right="232" w:firstLine="0"/>
              <w:rPr>
                <w:b/>
                <w:color w:val="auto"/>
                <w:lang w:val="en-GB"/>
              </w:rPr>
            </w:pPr>
            <w:r w:rsidRPr="005A7D12">
              <w:rPr>
                <w:b/>
                <w:color w:val="auto"/>
                <w:lang w:val="en-GB"/>
              </w:rPr>
              <w:t>Attention!</w:t>
            </w:r>
          </w:p>
          <w:p w14:paraId="4081327E" w14:textId="77777777" w:rsidR="005A7D12" w:rsidRDefault="005A7D12" w:rsidP="005A7D12">
            <w:pPr>
              <w:spacing w:after="120" w:line="259" w:lineRule="auto"/>
              <w:ind w:left="0" w:right="232" w:firstLine="0"/>
              <w:rPr>
                <w:bCs/>
                <w:color w:val="auto"/>
                <w:lang w:val="en-GB"/>
              </w:rPr>
            </w:pPr>
            <w:r w:rsidRPr="005A7D12">
              <w:rPr>
                <w:bCs/>
                <w:color w:val="auto"/>
                <w:lang w:val="en-GB"/>
              </w:rPr>
              <w:t>Seminar classes can be carried out in person.</w:t>
            </w:r>
          </w:p>
          <w:p w14:paraId="677E6E8D" w14:textId="6996C896" w:rsidR="00D21453" w:rsidRPr="00AE7449" w:rsidRDefault="00D21453" w:rsidP="005A7D12">
            <w:pPr>
              <w:spacing w:after="120" w:line="259" w:lineRule="auto"/>
              <w:ind w:left="0" w:right="232" w:firstLine="0"/>
              <w:rPr>
                <w:bCs/>
                <w:color w:val="auto"/>
                <w:lang w:val="en-GB"/>
              </w:rPr>
            </w:pPr>
            <w:r w:rsidRPr="00D21453">
              <w:rPr>
                <w:bCs/>
                <w:color w:val="auto"/>
                <w:lang w:val="en-GB"/>
              </w:rPr>
              <w:t>A detailed description of the final project constituting the basis for passing the course can be found on the website:</w:t>
            </w:r>
            <w:r>
              <w:rPr>
                <w:bCs/>
                <w:color w:val="auto"/>
                <w:lang w:val="en-GB"/>
              </w:rPr>
              <w:t xml:space="preserve"> </w:t>
            </w:r>
            <w:hyperlink r:id="rId25" w:history="1">
              <w:r w:rsidR="00FE55B8" w:rsidRPr="009D41D0">
                <w:rPr>
                  <w:rStyle w:val="Hipercze"/>
                  <w:lang w:val="en-GB"/>
                </w:rPr>
                <w:t>https://e-learning.wum.edu.pl/en/login/index.php</w:t>
              </w:r>
            </w:hyperlink>
            <w:r w:rsidR="00FE55B8" w:rsidRPr="009D41D0">
              <w:rPr>
                <w:lang w:val="en-GB"/>
              </w:rPr>
              <w:t xml:space="preserve"> </w:t>
            </w:r>
          </w:p>
        </w:tc>
      </w:tr>
    </w:tbl>
    <w:p w14:paraId="38D22AA0" w14:textId="22066D4D" w:rsidR="00F016D9" w:rsidRPr="007500FF" w:rsidRDefault="00F016D9" w:rsidP="00E55362">
      <w:pPr>
        <w:ind w:left="0" w:firstLine="0"/>
        <w:rPr>
          <w:i/>
          <w:iCs/>
          <w:color w:val="auto"/>
          <w:sz w:val="16"/>
          <w:szCs w:val="16"/>
          <w:lang w:val="en-US"/>
        </w:rPr>
      </w:pPr>
    </w:p>
    <w:sectPr w:rsidR="00F016D9" w:rsidRPr="007500FF">
      <w:footerReference w:type="even" r:id="rId26"/>
      <w:footerReference w:type="default" r:id="rId27"/>
      <w:footerReference w:type="first" r:id="rId28"/>
      <w:pgSz w:w="11906" w:h="16838"/>
      <w:pgMar w:top="1141" w:right="874" w:bottom="1451" w:left="850" w:header="708" w:footer="8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C5E97" w14:textId="77777777" w:rsidR="00AE0562" w:rsidRDefault="00AE0562">
      <w:pPr>
        <w:spacing w:after="0" w:line="240" w:lineRule="auto"/>
      </w:pPr>
      <w:r>
        <w:separator/>
      </w:r>
    </w:p>
  </w:endnote>
  <w:endnote w:type="continuationSeparator" w:id="0">
    <w:p w14:paraId="12FAC192" w14:textId="77777777" w:rsidR="00AE0562" w:rsidRDefault="00AE0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2453" w14:textId="77777777" w:rsidR="00181CEC" w:rsidRDefault="00181CEC">
    <w:pPr>
      <w:spacing w:after="0" w:line="259" w:lineRule="auto"/>
      <w:ind w:left="0" w:right="-23" w:firstLine="0"/>
      <w:jc w:val="right"/>
    </w:pPr>
    <w:r>
      <w:rPr>
        <w:noProof/>
        <w:sz w:val="22"/>
      </w:rPr>
      <mc:AlternateContent>
        <mc:Choice Requires="wpg">
          <w:drawing>
            <wp:anchor distT="0" distB="0" distL="114300" distR="114300" simplePos="0" relativeHeight="251655168" behindDoc="0" locked="0" layoutInCell="1" allowOverlap="1" wp14:anchorId="2EC44D61" wp14:editId="3BD959C1">
              <wp:simplePos x="0" y="0"/>
              <wp:positionH relativeFrom="page">
                <wp:posOffset>540004</wp:posOffset>
              </wp:positionH>
              <wp:positionV relativeFrom="page">
                <wp:posOffset>9998996</wp:posOffset>
              </wp:positionV>
              <wp:extent cx="6480049" cy="9525"/>
              <wp:effectExtent l="0" t="0" r="0" b="0"/>
              <wp:wrapSquare wrapText="bothSides"/>
              <wp:docPr id="36256" name="Group 36256"/>
              <wp:cNvGraphicFramePr/>
              <a:graphic xmlns:a="http://schemas.openxmlformats.org/drawingml/2006/main">
                <a:graphicData uri="http://schemas.microsoft.com/office/word/2010/wordprocessingGroup">
                  <wpg:wgp>
                    <wpg:cNvGrpSpPr/>
                    <wpg:grpSpPr>
                      <a:xfrm>
                        <a:off x="0" y="0"/>
                        <a:ext cx="6480049" cy="9525"/>
                        <a:chOff x="0" y="0"/>
                        <a:chExt cx="6480049" cy="9525"/>
                      </a:xfrm>
                    </wpg:grpSpPr>
                    <wps:wsp>
                      <wps:cNvPr id="36257" name="Shape 36257"/>
                      <wps:cNvSpPr/>
                      <wps:spPr>
                        <a:xfrm>
                          <a:off x="0" y="0"/>
                          <a:ext cx="6480049" cy="0"/>
                        </a:xfrm>
                        <a:custGeom>
                          <a:avLst/>
                          <a:gdLst/>
                          <a:ahLst/>
                          <a:cxnLst/>
                          <a:rect l="0" t="0" r="0" b="0"/>
                          <a:pathLst>
                            <a:path w="6480049">
                              <a:moveTo>
                                <a:pt x="6480049" y="0"/>
                              </a:moveTo>
                              <a:lnTo>
                                <a:pt x="0" y="0"/>
                              </a:lnTo>
                            </a:path>
                          </a:pathLst>
                        </a:custGeom>
                        <a:ln w="9525" cap="flat">
                          <a:miter lim="127000"/>
                        </a:ln>
                      </wps:spPr>
                      <wps:style>
                        <a:lnRef idx="1">
                          <a:srgbClr val="AAAAAA"/>
                        </a:lnRef>
                        <a:fillRef idx="0">
                          <a:srgbClr val="000000">
                            <a:alpha val="0"/>
                          </a:srgbClr>
                        </a:fillRef>
                        <a:effectRef idx="0">
                          <a:scrgbClr r="0" g="0" b="0"/>
                        </a:effectRef>
                        <a:fontRef idx="none"/>
                      </wps:style>
                      <wps:bodyPr/>
                    </wps:wsp>
                  </wpg:wgp>
                </a:graphicData>
              </a:graphic>
            </wp:anchor>
          </w:drawing>
        </mc:Choice>
        <mc:Fallback>
          <w:pict>
            <v:group w14:anchorId="3FB88397" id="Group 36256" o:spid="_x0000_s1026" style="position:absolute;margin-left:42.5pt;margin-top:787.3pt;width:510.25pt;height:.75pt;z-index:251655168;mso-position-horizontal-relative:page;mso-position-vertical-relative:page" coordsize="648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kDjZwIAANgFAAAOAAAAZHJzL2Uyb0RvYy54bWykVM1u2zAMvg/YOwi6L3ayJm2NOMWwbrkM&#10;W9F2D6DIkm1AlgRJiZO3H0X/xEiAHjIfZEriz8ePFNdPx0aRg3C+Njqn81lKidDcFLUuc/r3/eeX&#10;B0p8YLpgymiR05Pw9Gnz+dO6tZlYmMqoQjgCTrTPWpvTKgSbJYnnlWiYnxkrNFxK4xoWYOvKpHCs&#10;Be+NShZpukpa4wrrDBfew+lzd0k36F9KwcMfKb0IROUUsAVcHa67uCabNctKx2xV8x4GuwFFw2oN&#10;QUdXzywwsnf1laum5s54I8OMmyYxUtZcYA6QzTy9yGbrzN5iLmXWlnakCai94Olmt/z34cWRusjp&#10;19ViuaJEswbKhJFJdwQUtbbMQHPr7Jt9cf1B2e1i1kfpmviHfMgRyT2N5IpjIBwOV3cPaXr3SAmH&#10;u8flYtlxzyso0JURr358ZJYMIZOIbATSWmgif+bJ/x9PbxWzAun3MfsJT/cDT6iCPN3HdCIA0BxJ&#10;8pkHvm5iCFtzzJNlfO/DVhikmR1++dB1bjFIrBokftSD6KD/P+x8y0K0iwijSNpzneJZYw7i3eBt&#10;iDUaaziUFwCedZSe6sJrm2h1d6Aew2zWvYChQZ4mp3REgQ1COIORIBUL+LaaOsCsUHUDg2Zxn6YD&#10;RUqDw0h9RzZK4aRExK30q5DQ3wB+jk68K3fflSMHBhPhG36xcgACVaONrJUardJrK4gcg0dVpmzF&#10;Ol8Dmj4Auuw9RU2Bw+jSLe/RdBMJ3jWwNswlgDQaISyjw2ivYZoi7km2UdyZ4oQvFAmBx4DU4PhA&#10;RP2oi/Npuket80De/AMAAP//AwBQSwMEFAAGAAgAAAAhAJ+TeYHiAAAADQEAAA8AAABkcnMvZG93&#10;bnJldi54bWxMj8FOwzAQRO9I/IO1SNyoY8ChCnGqqgJOFRItUtXbNt4mUWM7it0k/XtcLnDc2dHM&#10;m3wxmZYN1PvGWQVilgAjWzrd2ErB9/b9YQ7MB7QaW2dJwYU8LIrbmxwz7Ub7RcMmVCyGWJ+hgjqE&#10;LuPclzUZ9DPXkY2/o+sNhnj2Fdc9jjHctPwxSVJusLGxocaOVjWVp83ZKPgYcVw+ibdhfTquLvut&#10;/NytBSl1fzctX4EFmsKfGa74ER2KyHRwZ6s9axXMZZwSoi5fnlNgV4dIpAR2+NVSAbzI+f8VxQ8A&#10;AAD//wMAUEsBAi0AFAAGAAgAAAAhALaDOJL+AAAA4QEAABMAAAAAAAAAAAAAAAAAAAAAAFtDb250&#10;ZW50X1R5cGVzXS54bWxQSwECLQAUAAYACAAAACEAOP0h/9YAAACUAQAACwAAAAAAAAAAAAAAAAAv&#10;AQAAX3JlbHMvLnJlbHNQSwECLQAUAAYACAAAACEABd5A42cCAADYBQAADgAAAAAAAAAAAAAAAAAu&#10;AgAAZHJzL2Uyb0RvYy54bWxQSwECLQAUAAYACAAAACEAn5N5geIAAAANAQAADwAAAAAAAAAAAAAA&#10;AADBBAAAZHJzL2Rvd25yZXYueG1sUEsFBgAAAAAEAAQA8wAAANAFAAAAAA==&#10;">
              <v:shape id="Shape 36257" o:spid="_x0000_s1027" style="position:absolute;width:64800;height:0;visibility:visible;mso-wrap-style:square;v-text-anchor:top" coordsize="6480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5fyyQAAAN4AAAAPAAAAZHJzL2Rvd25yZXYueG1sRI9Pa8JA&#10;FMTvBb/D8gre6qZa/5C6SpEIPQi2tvb8zD6T2OzbmF2T+O1dodDjMDO/YebLzpSiodoVlhU8DyIQ&#10;xKnVBWcKvr/WTzMQziNrLC2Tgis5WC56D3OMtW35k5qdz0SAsItRQe59FUvp0pwMuoGtiIN3tLVB&#10;H2SdSV1jG+CmlMMomkiDBYeFHCta5ZT+7i5Gwc/1mLwcNqdpc2jMaJu00cd5nyjVf+zeXkF46vx/&#10;+K/9rhWMJsPxFO53whWQixsAAAD//wMAUEsBAi0AFAAGAAgAAAAhANvh9svuAAAAhQEAABMAAAAA&#10;AAAAAAAAAAAAAAAAAFtDb250ZW50X1R5cGVzXS54bWxQSwECLQAUAAYACAAAACEAWvQsW78AAAAV&#10;AQAACwAAAAAAAAAAAAAAAAAfAQAAX3JlbHMvLnJlbHNQSwECLQAUAAYACAAAACEAi9OX8skAAADe&#10;AAAADwAAAAAAAAAAAAAAAAAHAgAAZHJzL2Rvd25yZXYueG1sUEsFBgAAAAADAAMAtwAAAP0CAAAA&#10;AA==&#10;" path="m6480049,l,e" filled="f" strokecolor="#aaa">
                <v:stroke miterlimit="83231f" joinstyle="miter"/>
                <v:path arrowok="t" textboxrect="0,0,6480049,0"/>
              </v:shape>
              <w10:wrap type="square" anchorx="page" anchory="page"/>
            </v:group>
          </w:pict>
        </mc:Fallback>
      </mc:AlternateContent>
    </w:r>
    <w:r>
      <w:fldChar w:fldCharType="begin"/>
    </w:r>
    <w:r>
      <w:instrText xml:space="preserve"> PAGE   \* MERGEFORMAT </w:instrText>
    </w:r>
    <w:r>
      <w:fldChar w:fldCharType="separate"/>
    </w:r>
    <w:r>
      <w:rPr>
        <w:sz w:val="22"/>
      </w:rPr>
      <w:t>1</w:t>
    </w:r>
    <w:r>
      <w:rPr>
        <w:sz w:val="22"/>
      </w:rPr>
      <w:fldChar w:fldCharType="end"/>
    </w:r>
    <w:r>
      <w:rPr>
        <w:sz w:val="22"/>
      </w:rPr>
      <w:t xml:space="preserve"> / </w:t>
    </w:r>
    <w:fldSimple w:instr=" NUMPAGES   \* MERGEFORMAT ">
      <w:r>
        <w:rPr>
          <w:sz w:val="22"/>
        </w:rPr>
        <w:t>11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CBFB2" w14:textId="22BBFB36" w:rsidR="00181CEC" w:rsidRDefault="00181CEC">
    <w:pPr>
      <w:spacing w:after="0" w:line="259" w:lineRule="auto"/>
      <w:ind w:left="0" w:right="-23" w:firstLine="0"/>
      <w:jc w:val="right"/>
    </w:pPr>
    <w:r>
      <w:rPr>
        <w:noProof/>
        <w:sz w:val="22"/>
      </w:rPr>
      <mc:AlternateContent>
        <mc:Choice Requires="wpg">
          <w:drawing>
            <wp:anchor distT="0" distB="0" distL="114300" distR="114300" simplePos="0" relativeHeight="251657216" behindDoc="0" locked="0" layoutInCell="1" allowOverlap="1" wp14:anchorId="1C5520F3" wp14:editId="08DDC9F8">
              <wp:simplePos x="0" y="0"/>
              <wp:positionH relativeFrom="page">
                <wp:posOffset>540004</wp:posOffset>
              </wp:positionH>
              <wp:positionV relativeFrom="page">
                <wp:posOffset>9998996</wp:posOffset>
              </wp:positionV>
              <wp:extent cx="6480049" cy="9525"/>
              <wp:effectExtent l="0" t="0" r="0" b="0"/>
              <wp:wrapSquare wrapText="bothSides"/>
              <wp:docPr id="36246" name="Group 36246"/>
              <wp:cNvGraphicFramePr/>
              <a:graphic xmlns:a="http://schemas.openxmlformats.org/drawingml/2006/main">
                <a:graphicData uri="http://schemas.microsoft.com/office/word/2010/wordprocessingGroup">
                  <wpg:wgp>
                    <wpg:cNvGrpSpPr/>
                    <wpg:grpSpPr>
                      <a:xfrm>
                        <a:off x="0" y="0"/>
                        <a:ext cx="6480049" cy="9525"/>
                        <a:chOff x="0" y="0"/>
                        <a:chExt cx="6480049" cy="9525"/>
                      </a:xfrm>
                    </wpg:grpSpPr>
                    <wps:wsp>
                      <wps:cNvPr id="36247" name="Shape 36247"/>
                      <wps:cNvSpPr/>
                      <wps:spPr>
                        <a:xfrm>
                          <a:off x="0" y="0"/>
                          <a:ext cx="6480049" cy="0"/>
                        </a:xfrm>
                        <a:custGeom>
                          <a:avLst/>
                          <a:gdLst/>
                          <a:ahLst/>
                          <a:cxnLst/>
                          <a:rect l="0" t="0" r="0" b="0"/>
                          <a:pathLst>
                            <a:path w="6480049">
                              <a:moveTo>
                                <a:pt x="6480049" y="0"/>
                              </a:moveTo>
                              <a:lnTo>
                                <a:pt x="0" y="0"/>
                              </a:lnTo>
                            </a:path>
                          </a:pathLst>
                        </a:custGeom>
                        <a:ln w="9525" cap="flat">
                          <a:miter lim="127000"/>
                        </a:ln>
                      </wps:spPr>
                      <wps:style>
                        <a:lnRef idx="1">
                          <a:srgbClr val="AAAAAA"/>
                        </a:lnRef>
                        <a:fillRef idx="0">
                          <a:srgbClr val="000000">
                            <a:alpha val="0"/>
                          </a:srgbClr>
                        </a:fillRef>
                        <a:effectRef idx="0">
                          <a:scrgbClr r="0" g="0" b="0"/>
                        </a:effectRef>
                        <a:fontRef idx="none"/>
                      </wps:style>
                      <wps:bodyPr/>
                    </wps:wsp>
                  </wpg:wgp>
                </a:graphicData>
              </a:graphic>
            </wp:anchor>
          </w:drawing>
        </mc:Choice>
        <mc:Fallback>
          <w:pict>
            <v:group w14:anchorId="3E64370E" id="Group 36246" o:spid="_x0000_s1026" style="position:absolute;margin-left:42.5pt;margin-top:787.3pt;width:510.25pt;height:.75pt;z-index:251657216;mso-position-horizontal-relative:page;mso-position-vertical-relative:page" coordsize="648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lGmZwIAANgFAAAOAAAAZHJzL2Uyb0RvYy54bWykVMlu2zAQvRfoPxC615Jdx0kEy0HRtL4U&#10;bZCkH0BTpCSAG0jasv++w9FiwQZycHWghuQsb94MZ/10VJIcuPON0UUyn2UJ4ZqZstFVkfx9//nl&#10;ISE+UF1SaTQvkhP3ydPm86d1a3O+MLWRJXcEnGift7ZI6hBsnqae1VxRPzOWa7gUxikaYOuqtHS0&#10;Be9KpossW6WtcaV1hnHv4fS5u0w26F8IzsIfITwPRBYJYAu4Olx3cU03a5pXjtq6YT0MegMKRRsN&#10;QUdXzzRQsnfNlSvVMGe8EWHGjEqNEA3jmANkM88ustk6s7eYS5W3lR1pAmoveLrZLft9eHGkKYvk&#10;62qxXCVEUwVlwsikOwKKWlvloLl19s2+uP6g6nYx66NwKv4hH3JEck8jufwYCIPD1fIhy5aPCWFw&#10;93i3uOu4ZzUU6MqI1T8+MkuHkGlENgJpLTSRP/Pk/4+nt5pajvT7mP2Ep/uBJ1RBnu5jOhEAaI4k&#10;+dwDXzcxhK055klztvdhyw3STA+/fOg6txwkWg8SO+pBdND/H3a+pSHaRYRRJO25TvFMmQN/N3gb&#10;Yo3GGg7lBYBnHamnuvDaJlrdHajHMJt1L2BokKfJSR1RYIMQRmEkCEkDvi3VBJgVslEwaBb3WTZQ&#10;JDU4jNR3ZKMUTpJH3FK/cgH9DeDn6MS7avddOnKgMBG+4RcrByBQNdqIRsrRKru2gsgxeFSl0ta0&#10;8zWg6QOgy95T1OQ4jC7dsh5NN5HgXQNrw1wCSKMRwjI6jPYapininmQbxZ0pT/hCkRB4DEgNjg9E&#10;1I+6OJ+me9Q6D+TNPwAAAP//AwBQSwMEFAAGAAgAAAAhAJ+TeYHiAAAADQEAAA8AAABkcnMvZG93&#10;bnJldi54bWxMj8FOwzAQRO9I/IO1SNyoY8ChCnGqqgJOFRItUtXbNt4mUWM7it0k/XtcLnDc2dHM&#10;m3wxmZYN1PvGWQVilgAjWzrd2ErB9/b9YQ7MB7QaW2dJwYU8LIrbmxwz7Ub7RcMmVCyGWJ+hgjqE&#10;LuPclzUZ9DPXkY2/o+sNhnj2Fdc9jjHctPwxSVJusLGxocaOVjWVp83ZKPgYcVw+ibdhfTquLvut&#10;/NytBSl1fzctX4EFmsKfGa74ER2KyHRwZ6s9axXMZZwSoi5fnlNgV4dIpAR2+NVSAbzI+f8VxQ8A&#10;AAD//wMAUEsBAi0AFAAGAAgAAAAhALaDOJL+AAAA4QEAABMAAAAAAAAAAAAAAAAAAAAAAFtDb250&#10;ZW50X1R5cGVzXS54bWxQSwECLQAUAAYACAAAACEAOP0h/9YAAACUAQAACwAAAAAAAAAAAAAAAAAv&#10;AQAAX3JlbHMvLnJlbHNQSwECLQAUAAYACAAAACEAIn5RpmcCAADYBQAADgAAAAAAAAAAAAAAAAAu&#10;AgAAZHJzL2Uyb0RvYy54bWxQSwECLQAUAAYACAAAACEAn5N5geIAAAANAQAADwAAAAAAAAAAAAAA&#10;AADBBAAAZHJzL2Rvd25yZXYueG1sUEsFBgAAAAAEAAQA8wAAANAFAAAAAA==&#10;">
              <v:shape id="Shape 36247" o:spid="_x0000_s1027" style="position:absolute;width:64800;height:0;visibility:visible;mso-wrap-style:square;v-text-anchor:top" coordsize="6480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gEvyAAAAN4AAAAPAAAAZHJzL2Rvd25yZXYueG1sRI9Pa8JA&#10;FMTvgt9heYXedFMVlegqIin0UGjrv/Mz+0yi2bdpdpvEb98tFDwOM/MbZrnuTCkaql1hWcHLMAJB&#10;nFpdcKbgsH8dzEE4j6yxtEwK7uRgver3lhhr2/IXNTufiQBhF6OC3PsqltKlORl0Q1sRB+9ia4M+&#10;yDqTusY2wE0pR1E0lQYLDgs5VrTNKb3tfoyC0/2STM7v11lzbsz4I2mjz+9jotTzU7dZgPDU+Uf4&#10;v/2mFYyno8kM/u6EKyBXvwAAAP//AwBQSwECLQAUAAYACAAAACEA2+H2y+4AAACFAQAAEwAAAAAA&#10;AAAAAAAAAAAAAAAAW0NvbnRlbnRfVHlwZXNdLnhtbFBLAQItABQABgAIAAAAIQBa9CxbvwAAABUB&#10;AAALAAAAAAAAAAAAAAAAAB8BAABfcmVscy8ucmVsc1BLAQItABQABgAIAAAAIQAOCgEvyAAAAN4A&#10;AAAPAAAAAAAAAAAAAAAAAAcCAABkcnMvZG93bnJldi54bWxQSwUGAAAAAAMAAwC3AAAA/AIAAAAA&#10;" path="m6480049,l,e" filled="f" strokecolor="#aaa">
                <v:stroke miterlimit="83231f" joinstyle="miter"/>
                <v:path arrowok="t" textboxrect="0,0,6480049,0"/>
              </v:shape>
              <w10:wrap type="square" anchorx="page" anchory="page"/>
            </v:group>
          </w:pict>
        </mc:Fallback>
      </mc:AlternateContent>
    </w:r>
    <w:r>
      <w:fldChar w:fldCharType="begin"/>
    </w:r>
    <w:r>
      <w:instrText xml:space="preserve"> PAGE   \* MERGEFORMAT </w:instrText>
    </w:r>
    <w:r>
      <w:fldChar w:fldCharType="separate"/>
    </w:r>
    <w:r w:rsidR="00004687" w:rsidRPr="00004687">
      <w:rPr>
        <w:noProof/>
        <w:sz w:val="22"/>
      </w:rPr>
      <w:t>1</w:t>
    </w:r>
    <w:r>
      <w:rPr>
        <w:sz w:val="22"/>
      </w:rPr>
      <w:fldChar w:fldCharType="end"/>
    </w:r>
    <w:r>
      <w:rPr>
        <w:sz w:val="22"/>
      </w:rPr>
      <w:t xml:space="preserve"> / </w:t>
    </w:r>
    <w:fldSimple w:instr=" NUMPAGES   \* MERGEFORMAT ">
      <w:r w:rsidR="00004687" w:rsidRPr="00004687">
        <w:rPr>
          <w:noProof/>
          <w:sz w:val="22"/>
        </w:rPr>
        <w:t>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C333" w14:textId="77777777" w:rsidR="00181CEC" w:rsidRDefault="00181CEC">
    <w:pPr>
      <w:spacing w:after="0" w:line="259" w:lineRule="auto"/>
      <w:ind w:left="0" w:right="-23" w:firstLine="0"/>
      <w:jc w:val="right"/>
    </w:pPr>
    <w:r>
      <w:rPr>
        <w:noProof/>
        <w:sz w:val="22"/>
      </w:rPr>
      <mc:AlternateContent>
        <mc:Choice Requires="wpg">
          <w:drawing>
            <wp:anchor distT="0" distB="0" distL="114300" distR="114300" simplePos="0" relativeHeight="251660288" behindDoc="0" locked="0" layoutInCell="1" allowOverlap="1" wp14:anchorId="3F99F1B5" wp14:editId="0FDA7297">
              <wp:simplePos x="0" y="0"/>
              <wp:positionH relativeFrom="page">
                <wp:posOffset>540004</wp:posOffset>
              </wp:positionH>
              <wp:positionV relativeFrom="page">
                <wp:posOffset>9998996</wp:posOffset>
              </wp:positionV>
              <wp:extent cx="6480049" cy="9525"/>
              <wp:effectExtent l="0" t="0" r="0" b="0"/>
              <wp:wrapSquare wrapText="bothSides"/>
              <wp:docPr id="36236" name="Group 36236"/>
              <wp:cNvGraphicFramePr/>
              <a:graphic xmlns:a="http://schemas.openxmlformats.org/drawingml/2006/main">
                <a:graphicData uri="http://schemas.microsoft.com/office/word/2010/wordprocessingGroup">
                  <wpg:wgp>
                    <wpg:cNvGrpSpPr/>
                    <wpg:grpSpPr>
                      <a:xfrm>
                        <a:off x="0" y="0"/>
                        <a:ext cx="6480049" cy="9525"/>
                        <a:chOff x="0" y="0"/>
                        <a:chExt cx="6480049" cy="9525"/>
                      </a:xfrm>
                    </wpg:grpSpPr>
                    <wps:wsp>
                      <wps:cNvPr id="36237" name="Shape 36237"/>
                      <wps:cNvSpPr/>
                      <wps:spPr>
                        <a:xfrm>
                          <a:off x="0" y="0"/>
                          <a:ext cx="6480049" cy="0"/>
                        </a:xfrm>
                        <a:custGeom>
                          <a:avLst/>
                          <a:gdLst/>
                          <a:ahLst/>
                          <a:cxnLst/>
                          <a:rect l="0" t="0" r="0" b="0"/>
                          <a:pathLst>
                            <a:path w="6480049">
                              <a:moveTo>
                                <a:pt x="6480049" y="0"/>
                              </a:moveTo>
                              <a:lnTo>
                                <a:pt x="0" y="0"/>
                              </a:lnTo>
                            </a:path>
                          </a:pathLst>
                        </a:custGeom>
                        <a:ln w="9525" cap="flat">
                          <a:miter lim="127000"/>
                        </a:ln>
                      </wps:spPr>
                      <wps:style>
                        <a:lnRef idx="1">
                          <a:srgbClr val="AAAAAA"/>
                        </a:lnRef>
                        <a:fillRef idx="0">
                          <a:srgbClr val="000000">
                            <a:alpha val="0"/>
                          </a:srgbClr>
                        </a:fillRef>
                        <a:effectRef idx="0">
                          <a:scrgbClr r="0" g="0" b="0"/>
                        </a:effectRef>
                        <a:fontRef idx="none"/>
                      </wps:style>
                      <wps:bodyPr/>
                    </wps:wsp>
                  </wpg:wgp>
                </a:graphicData>
              </a:graphic>
            </wp:anchor>
          </w:drawing>
        </mc:Choice>
        <mc:Fallback>
          <w:pict>
            <v:group w14:anchorId="7C6F1178" id="Group 36236" o:spid="_x0000_s1026" style="position:absolute;margin-left:42.5pt;margin-top:787.3pt;width:510.25pt;height:.75pt;z-index:251660288;mso-position-horizontal-relative:page;mso-position-vertical-relative:page" coordsize="648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FSmZwIAANgFAAAOAAAAZHJzL2Uyb0RvYy54bWykVM1u2zAMvg/YOwi6L3bSNmmNOMWwbrkM&#10;W7F2D6DIkm1AlgRJiZO3H0X/xEiAHjIfZEriz8ePFNfPx0aRg3C+Njqn81lKidDcFLUuc/r3/ceX&#10;R0p8YLpgymiR05Pw9Hnz+dO6tZlYmMqoQjgCTrTPWpvTKgSbJYnnlWiYnxkrNFxK4xoWYOvKpHCs&#10;Be+NShZpukxa4wrrDBfew+lLd0k36F9KwcNvKb0IROUUsAVcHa67uCabNctKx2xV8x4GuwFFw2oN&#10;QUdXLywwsnf1laum5s54I8OMmyYxUtZcYA6QzTy9yGbrzN5iLmXWlnakCai94Olmt/zX4dWRusjp&#10;3XJxt6REswbKhJFJdwQUtbbMQHPr7Jt9df1B2e1i1kfpmviHfMgRyT2N5IpjIBwOl/ePaXr/RAmH&#10;u6eHxUPHPa+gQFdGvPr+kVkyhEwishFIa6GJ/Jkn/388vVXMCqTfx+wnPK0GnlAFeVrFdCIA0BxJ&#10;8pkHvm5iCFtzzJNlfO/DVhikmR1++tB1bjFIrBokftSD6KD/P+x8y0K0iwijSNpzneJZYw7i3eBt&#10;iDUaaziUFwCedZSe6sJrm2h1d6Aew2zWvYChQZ4mp3REgQ1COIORIBUL+LaaOsCsUHUDg2axStOB&#10;IqXBYaS+IxulcFIi4lb6j5DQ3wB+jk68K3fflCMHBhPhK36xcgACVaONrJUardJrK4gcg0dVpmzF&#10;Ol8Dmj4Auuw9RU2Bw+jSLe/RdBMJ3jWwNswlgDQaISyjw2ivYZoi7km2UdyZ4oQvFAmBx4DU4PhA&#10;RP2oi/Npuket80De/AMAAP//AwBQSwMEFAAGAAgAAAAhAJ+TeYHiAAAADQEAAA8AAABkcnMvZG93&#10;bnJldi54bWxMj8FOwzAQRO9I/IO1SNyoY8ChCnGqqgJOFRItUtXbNt4mUWM7it0k/XtcLnDc2dHM&#10;m3wxmZYN1PvGWQVilgAjWzrd2ErB9/b9YQ7MB7QaW2dJwYU8LIrbmxwz7Ub7RcMmVCyGWJ+hgjqE&#10;LuPclzUZ9DPXkY2/o+sNhnj2Fdc9jjHctPwxSVJusLGxocaOVjWVp83ZKPgYcVw+ibdhfTquLvut&#10;/NytBSl1fzctX4EFmsKfGa74ER2KyHRwZ6s9axXMZZwSoi5fnlNgV4dIpAR2+NVSAbzI+f8VxQ8A&#10;AAD//wMAUEsBAi0AFAAGAAgAAAAhALaDOJL+AAAA4QEAABMAAAAAAAAAAAAAAAAAAAAAAFtDb250&#10;ZW50X1R5cGVzXS54bWxQSwECLQAUAAYACAAAACEAOP0h/9YAAACUAQAACwAAAAAAAAAAAAAAAAAv&#10;AQAAX3JlbHMvLnJlbHNQSwECLQAUAAYACAAAACEAlhhUpmcCAADYBQAADgAAAAAAAAAAAAAAAAAu&#10;AgAAZHJzL2Uyb0RvYy54bWxQSwECLQAUAAYACAAAACEAn5N5geIAAAANAQAADwAAAAAAAAAAAAAA&#10;AADBBAAAZHJzL2Rvd25yZXYueG1sUEsFBgAAAAAEAAQA8wAAANAFAAAAAA==&#10;">
              <v:shape id="Shape 36237" o:spid="_x0000_s1027" style="position:absolute;width:64800;height:0;visibility:visible;mso-wrap-style:square;v-text-anchor:top" coordsize="6480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HJSyAAAAN4AAAAPAAAAZHJzL2Rvd25yZXYueG1sRI9Pa8JA&#10;FMTvBb/D8gRvdVMjWlJXEYnQg1C1f87P7DNJzb6N2W0Sv71bKPQ4zMxvmMWqN5VoqXGlZQVP4wgE&#10;cWZ1ybmCj/ft4zMI55E1VpZJwY0crJaDhwUm2nZ8oPbocxEg7BJUUHhfJ1K6rCCDbmxr4uCdbWPQ&#10;B9nkUjfYBbip5CSKZtJgyWGhwJo2BWWX449R8HU7p9PT7nvenloTv6VdtL9+pkqNhv36BYSn3v+H&#10;/9qvWkE8m8Rz+L0TroBc3gEAAP//AwBQSwECLQAUAAYACAAAACEA2+H2y+4AAACFAQAAEwAAAAAA&#10;AAAAAAAAAAAAAAAAW0NvbnRlbnRfVHlwZXNdLnhtbFBLAQItABQABgAIAAAAIQBa9CxbvwAAABUB&#10;AAALAAAAAAAAAAAAAAAAAB8BAABfcmVscy8ucmVsc1BLAQItABQABgAIAAAAIQBWDHJSyAAAAN4A&#10;AAAPAAAAAAAAAAAAAAAAAAcCAABkcnMvZG93bnJldi54bWxQSwUGAAAAAAMAAwC3AAAA/AIAAAAA&#10;" path="m6480049,l,e" filled="f" strokecolor="#aaa">
                <v:stroke miterlimit="83231f" joinstyle="miter"/>
                <v:path arrowok="t" textboxrect="0,0,6480049,0"/>
              </v:shape>
              <w10:wrap type="square" anchorx="page" anchory="page"/>
            </v:group>
          </w:pict>
        </mc:Fallback>
      </mc:AlternateContent>
    </w:r>
    <w:r>
      <w:fldChar w:fldCharType="begin"/>
    </w:r>
    <w:r>
      <w:instrText xml:space="preserve"> PAGE   \* MERGEFORMAT </w:instrText>
    </w:r>
    <w:r>
      <w:fldChar w:fldCharType="separate"/>
    </w:r>
    <w:r>
      <w:rPr>
        <w:sz w:val="22"/>
      </w:rPr>
      <w:t>1</w:t>
    </w:r>
    <w:r>
      <w:rPr>
        <w:sz w:val="22"/>
      </w:rPr>
      <w:fldChar w:fldCharType="end"/>
    </w:r>
    <w:r>
      <w:rPr>
        <w:sz w:val="22"/>
      </w:rPr>
      <w:t xml:space="preserve"> / </w:t>
    </w:r>
    <w:fldSimple w:instr=" NUMPAGES   \* MERGEFORMAT ">
      <w:r>
        <w:rPr>
          <w:sz w:val="22"/>
        </w:rP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F3803" w14:textId="77777777" w:rsidR="00AE0562" w:rsidRDefault="00AE0562">
      <w:pPr>
        <w:spacing w:after="0" w:line="240" w:lineRule="auto"/>
      </w:pPr>
      <w:r>
        <w:separator/>
      </w:r>
    </w:p>
  </w:footnote>
  <w:footnote w:type="continuationSeparator" w:id="0">
    <w:p w14:paraId="74DAA989" w14:textId="77777777" w:rsidR="00AE0562" w:rsidRDefault="00AE05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97739"/>
    <w:multiLevelType w:val="hybridMultilevel"/>
    <w:tmpl w:val="DABCDB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A12401B"/>
    <w:multiLevelType w:val="hybridMultilevel"/>
    <w:tmpl w:val="03C88B10"/>
    <w:lvl w:ilvl="0" w:tplc="5C8036D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E650F03"/>
    <w:multiLevelType w:val="hybridMultilevel"/>
    <w:tmpl w:val="DEEE0C2C"/>
    <w:lvl w:ilvl="0" w:tplc="6248C0CA">
      <w:start w:val="1"/>
      <w:numFmt w:val="decimal"/>
      <w:lvlText w:val="%1."/>
      <w:lvlJc w:val="left"/>
      <w:pPr>
        <w:ind w:left="720" w:hanging="360"/>
      </w:pPr>
      <w:rPr>
        <w:rFonts w:hint="default"/>
        <w:b/>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852597E"/>
    <w:multiLevelType w:val="hybridMultilevel"/>
    <w:tmpl w:val="C6683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2D2FD7"/>
    <w:multiLevelType w:val="hybridMultilevel"/>
    <w:tmpl w:val="320AF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BA779F"/>
    <w:multiLevelType w:val="hybridMultilevel"/>
    <w:tmpl w:val="DEEE0C2C"/>
    <w:lvl w:ilvl="0" w:tplc="6248C0CA">
      <w:start w:val="1"/>
      <w:numFmt w:val="decimal"/>
      <w:lvlText w:val="%1."/>
      <w:lvlJc w:val="left"/>
      <w:pPr>
        <w:ind w:left="720" w:hanging="360"/>
      </w:pPr>
      <w:rPr>
        <w:rFonts w:hint="default"/>
        <w:b/>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77467C0"/>
    <w:multiLevelType w:val="hybridMultilevel"/>
    <w:tmpl w:val="5F943EAC"/>
    <w:lvl w:ilvl="0" w:tplc="B0F6454E">
      <w:start w:val="1"/>
      <w:numFmt w:val="decimal"/>
      <w:lvlText w:val="%1."/>
      <w:lvlJc w:val="left"/>
      <w:pPr>
        <w:ind w:left="720" w:hanging="360"/>
      </w:pPr>
      <w:rPr>
        <w:rFonts w:hint="default"/>
        <w:b/>
        <w:bCs w:val="0"/>
        <w:i w:val="0"/>
        <w:i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04115139">
    <w:abstractNumId w:val="6"/>
  </w:num>
  <w:num w:numId="2" w16cid:durableId="1780951452">
    <w:abstractNumId w:val="5"/>
  </w:num>
  <w:num w:numId="3" w16cid:durableId="388386126">
    <w:abstractNumId w:val="2"/>
  </w:num>
  <w:num w:numId="4" w16cid:durableId="1931816174">
    <w:abstractNumId w:val="0"/>
  </w:num>
  <w:num w:numId="5" w16cid:durableId="1579559222">
    <w:abstractNumId w:val="1"/>
  </w:num>
  <w:num w:numId="6" w16cid:durableId="1743134343">
    <w:abstractNumId w:val="3"/>
  </w:num>
  <w:num w:numId="7" w16cid:durableId="759370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zMjMyAJEGBqaGSjpKwanFxZn5eSAFRrUAww15FCwAAAA="/>
  </w:docVars>
  <w:rsids>
    <w:rsidRoot w:val="006C524C"/>
    <w:rsid w:val="00002CB0"/>
    <w:rsid w:val="00003B0E"/>
    <w:rsid w:val="00004687"/>
    <w:rsid w:val="00005940"/>
    <w:rsid w:val="00006A33"/>
    <w:rsid w:val="00006C37"/>
    <w:rsid w:val="000075E5"/>
    <w:rsid w:val="00014630"/>
    <w:rsid w:val="00025A2F"/>
    <w:rsid w:val="00031FB0"/>
    <w:rsid w:val="00042B01"/>
    <w:rsid w:val="000505AD"/>
    <w:rsid w:val="0005104F"/>
    <w:rsid w:val="000561A5"/>
    <w:rsid w:val="000823E3"/>
    <w:rsid w:val="00085E74"/>
    <w:rsid w:val="00087749"/>
    <w:rsid w:val="000931F6"/>
    <w:rsid w:val="00097190"/>
    <w:rsid w:val="000A3BF5"/>
    <w:rsid w:val="000A61A5"/>
    <w:rsid w:val="000B1DF6"/>
    <w:rsid w:val="000B44AF"/>
    <w:rsid w:val="000B6858"/>
    <w:rsid w:val="000C34A2"/>
    <w:rsid w:val="000C639F"/>
    <w:rsid w:val="000E3838"/>
    <w:rsid w:val="000E7357"/>
    <w:rsid w:val="0011159B"/>
    <w:rsid w:val="00121595"/>
    <w:rsid w:val="00121834"/>
    <w:rsid w:val="0012350C"/>
    <w:rsid w:val="0013341E"/>
    <w:rsid w:val="00133592"/>
    <w:rsid w:val="00141A71"/>
    <w:rsid w:val="00153777"/>
    <w:rsid w:val="0015554E"/>
    <w:rsid w:val="00160769"/>
    <w:rsid w:val="00181CEC"/>
    <w:rsid w:val="00183445"/>
    <w:rsid w:val="001835B6"/>
    <w:rsid w:val="001847AF"/>
    <w:rsid w:val="00185E2C"/>
    <w:rsid w:val="00193132"/>
    <w:rsid w:val="00195726"/>
    <w:rsid w:val="001B295E"/>
    <w:rsid w:val="001B3FAC"/>
    <w:rsid w:val="001C5B58"/>
    <w:rsid w:val="001C78B8"/>
    <w:rsid w:val="001C7C62"/>
    <w:rsid w:val="001D5EF4"/>
    <w:rsid w:val="001E58FB"/>
    <w:rsid w:val="001E63CB"/>
    <w:rsid w:val="001F028B"/>
    <w:rsid w:val="00202D64"/>
    <w:rsid w:val="002066C4"/>
    <w:rsid w:val="002125A8"/>
    <w:rsid w:val="002161A9"/>
    <w:rsid w:val="002170B2"/>
    <w:rsid w:val="0022089E"/>
    <w:rsid w:val="00221921"/>
    <w:rsid w:val="00236622"/>
    <w:rsid w:val="00240D6C"/>
    <w:rsid w:val="0024315A"/>
    <w:rsid w:val="00243CCB"/>
    <w:rsid w:val="002453B1"/>
    <w:rsid w:val="00246B7E"/>
    <w:rsid w:val="00260897"/>
    <w:rsid w:val="00264613"/>
    <w:rsid w:val="002657F8"/>
    <w:rsid w:val="0026718C"/>
    <w:rsid w:val="002745FE"/>
    <w:rsid w:val="002A4F77"/>
    <w:rsid w:val="002A5DE8"/>
    <w:rsid w:val="002C3820"/>
    <w:rsid w:val="002C7861"/>
    <w:rsid w:val="002D21F4"/>
    <w:rsid w:val="002D3A8A"/>
    <w:rsid w:val="002E3C88"/>
    <w:rsid w:val="002F3B26"/>
    <w:rsid w:val="002F4F17"/>
    <w:rsid w:val="00300808"/>
    <w:rsid w:val="00303579"/>
    <w:rsid w:val="0031747A"/>
    <w:rsid w:val="00322812"/>
    <w:rsid w:val="003472B6"/>
    <w:rsid w:val="00347544"/>
    <w:rsid w:val="0035040A"/>
    <w:rsid w:val="00357878"/>
    <w:rsid w:val="00372422"/>
    <w:rsid w:val="00380C33"/>
    <w:rsid w:val="00385F54"/>
    <w:rsid w:val="00387CA5"/>
    <w:rsid w:val="0039619D"/>
    <w:rsid w:val="003A657D"/>
    <w:rsid w:val="003B38FA"/>
    <w:rsid w:val="003C5A54"/>
    <w:rsid w:val="003D1D4A"/>
    <w:rsid w:val="003D4D29"/>
    <w:rsid w:val="003E7EAD"/>
    <w:rsid w:val="003F4628"/>
    <w:rsid w:val="003F6C06"/>
    <w:rsid w:val="004007F3"/>
    <w:rsid w:val="00403D55"/>
    <w:rsid w:val="00405A06"/>
    <w:rsid w:val="0041670B"/>
    <w:rsid w:val="00417C37"/>
    <w:rsid w:val="00422398"/>
    <w:rsid w:val="00422955"/>
    <w:rsid w:val="00427F40"/>
    <w:rsid w:val="00435422"/>
    <w:rsid w:val="00436457"/>
    <w:rsid w:val="004448F5"/>
    <w:rsid w:val="004558CF"/>
    <w:rsid w:val="004678A7"/>
    <w:rsid w:val="00470E8F"/>
    <w:rsid w:val="004715B5"/>
    <w:rsid w:val="00473DF5"/>
    <w:rsid w:val="00476558"/>
    <w:rsid w:val="00477321"/>
    <w:rsid w:val="004808E4"/>
    <w:rsid w:val="00482DF1"/>
    <w:rsid w:val="004850B1"/>
    <w:rsid w:val="00491392"/>
    <w:rsid w:val="004A21E4"/>
    <w:rsid w:val="004A5625"/>
    <w:rsid w:val="004C7884"/>
    <w:rsid w:val="004D3843"/>
    <w:rsid w:val="004E3FD2"/>
    <w:rsid w:val="004F3823"/>
    <w:rsid w:val="004F5D75"/>
    <w:rsid w:val="0050227F"/>
    <w:rsid w:val="0050705B"/>
    <w:rsid w:val="00511F82"/>
    <w:rsid w:val="00516B01"/>
    <w:rsid w:val="0051722E"/>
    <w:rsid w:val="00521FFA"/>
    <w:rsid w:val="0052555C"/>
    <w:rsid w:val="005320DC"/>
    <w:rsid w:val="00537539"/>
    <w:rsid w:val="00544325"/>
    <w:rsid w:val="00567D12"/>
    <w:rsid w:val="005707E6"/>
    <w:rsid w:val="00571E0D"/>
    <w:rsid w:val="00572725"/>
    <w:rsid w:val="00581DD3"/>
    <w:rsid w:val="0058238B"/>
    <w:rsid w:val="00582D0C"/>
    <w:rsid w:val="00586777"/>
    <w:rsid w:val="005904E8"/>
    <w:rsid w:val="00593113"/>
    <w:rsid w:val="005944D4"/>
    <w:rsid w:val="0059677A"/>
    <w:rsid w:val="005A2E32"/>
    <w:rsid w:val="005A7D12"/>
    <w:rsid w:val="005C3544"/>
    <w:rsid w:val="005C3EFC"/>
    <w:rsid w:val="005C4EFD"/>
    <w:rsid w:val="005C74B4"/>
    <w:rsid w:val="005D1430"/>
    <w:rsid w:val="00600BFA"/>
    <w:rsid w:val="00605BE5"/>
    <w:rsid w:val="00614581"/>
    <w:rsid w:val="00625C53"/>
    <w:rsid w:val="00633237"/>
    <w:rsid w:val="0063538F"/>
    <w:rsid w:val="006354A3"/>
    <w:rsid w:val="0064087A"/>
    <w:rsid w:val="00642B8F"/>
    <w:rsid w:val="0065556A"/>
    <w:rsid w:val="00663DBC"/>
    <w:rsid w:val="006644F3"/>
    <w:rsid w:val="006663E4"/>
    <w:rsid w:val="00666BD7"/>
    <w:rsid w:val="00673EC8"/>
    <w:rsid w:val="00677A00"/>
    <w:rsid w:val="00685A08"/>
    <w:rsid w:val="006930D9"/>
    <w:rsid w:val="006A132A"/>
    <w:rsid w:val="006A442B"/>
    <w:rsid w:val="006B012B"/>
    <w:rsid w:val="006B2EFD"/>
    <w:rsid w:val="006B46EB"/>
    <w:rsid w:val="006C524C"/>
    <w:rsid w:val="006C664D"/>
    <w:rsid w:val="006C7D68"/>
    <w:rsid w:val="006D018B"/>
    <w:rsid w:val="006D6C67"/>
    <w:rsid w:val="006E0056"/>
    <w:rsid w:val="006E3EF8"/>
    <w:rsid w:val="0070379C"/>
    <w:rsid w:val="00703DF6"/>
    <w:rsid w:val="00707316"/>
    <w:rsid w:val="007111DF"/>
    <w:rsid w:val="00715BDB"/>
    <w:rsid w:val="007164A8"/>
    <w:rsid w:val="00724BB4"/>
    <w:rsid w:val="00724F33"/>
    <w:rsid w:val="0072725A"/>
    <w:rsid w:val="00732CDF"/>
    <w:rsid w:val="00732CF5"/>
    <w:rsid w:val="00734A04"/>
    <w:rsid w:val="007500FF"/>
    <w:rsid w:val="00766B57"/>
    <w:rsid w:val="00766EF7"/>
    <w:rsid w:val="0077516C"/>
    <w:rsid w:val="00775B76"/>
    <w:rsid w:val="007766DD"/>
    <w:rsid w:val="00777EB1"/>
    <w:rsid w:val="00783EAB"/>
    <w:rsid w:val="0078710C"/>
    <w:rsid w:val="00791A90"/>
    <w:rsid w:val="007921CF"/>
    <w:rsid w:val="00792FD5"/>
    <w:rsid w:val="00797E69"/>
    <w:rsid w:val="007A18D7"/>
    <w:rsid w:val="007A3671"/>
    <w:rsid w:val="007B4B3B"/>
    <w:rsid w:val="007B6B2C"/>
    <w:rsid w:val="007C6AED"/>
    <w:rsid w:val="007D0A38"/>
    <w:rsid w:val="008034C2"/>
    <w:rsid w:val="00830B02"/>
    <w:rsid w:val="00830D21"/>
    <w:rsid w:val="008368B2"/>
    <w:rsid w:val="0083731E"/>
    <w:rsid w:val="00837827"/>
    <w:rsid w:val="00841292"/>
    <w:rsid w:val="00843AA2"/>
    <w:rsid w:val="0084685E"/>
    <w:rsid w:val="00856175"/>
    <w:rsid w:val="00861D21"/>
    <w:rsid w:val="0086218A"/>
    <w:rsid w:val="00864F1C"/>
    <w:rsid w:val="008A10BF"/>
    <w:rsid w:val="008A2F0E"/>
    <w:rsid w:val="008B0FC7"/>
    <w:rsid w:val="008C0D2B"/>
    <w:rsid w:val="008D0D14"/>
    <w:rsid w:val="008D1E5B"/>
    <w:rsid w:val="008D306D"/>
    <w:rsid w:val="008E0707"/>
    <w:rsid w:val="008E592D"/>
    <w:rsid w:val="008F763A"/>
    <w:rsid w:val="00900EC6"/>
    <w:rsid w:val="00901188"/>
    <w:rsid w:val="009037C5"/>
    <w:rsid w:val="0092179C"/>
    <w:rsid w:val="00923794"/>
    <w:rsid w:val="009339CB"/>
    <w:rsid w:val="00937B7B"/>
    <w:rsid w:val="0096398F"/>
    <w:rsid w:val="009755B6"/>
    <w:rsid w:val="00981383"/>
    <w:rsid w:val="00981DF9"/>
    <w:rsid w:val="009822CD"/>
    <w:rsid w:val="00984DF5"/>
    <w:rsid w:val="009B18D4"/>
    <w:rsid w:val="009B62DF"/>
    <w:rsid w:val="009D41D0"/>
    <w:rsid w:val="009E635F"/>
    <w:rsid w:val="009F6016"/>
    <w:rsid w:val="00A035A2"/>
    <w:rsid w:val="00A11068"/>
    <w:rsid w:val="00A20091"/>
    <w:rsid w:val="00A21FA2"/>
    <w:rsid w:val="00A301EB"/>
    <w:rsid w:val="00A3096F"/>
    <w:rsid w:val="00A42ACC"/>
    <w:rsid w:val="00A4789C"/>
    <w:rsid w:val="00A63CE6"/>
    <w:rsid w:val="00A66C04"/>
    <w:rsid w:val="00A71DD0"/>
    <w:rsid w:val="00A7353C"/>
    <w:rsid w:val="00A8216C"/>
    <w:rsid w:val="00A824DC"/>
    <w:rsid w:val="00A84474"/>
    <w:rsid w:val="00A95998"/>
    <w:rsid w:val="00AB4C5B"/>
    <w:rsid w:val="00AD2F54"/>
    <w:rsid w:val="00AD4C21"/>
    <w:rsid w:val="00AD5FB6"/>
    <w:rsid w:val="00AE0562"/>
    <w:rsid w:val="00AE423E"/>
    <w:rsid w:val="00AE4A45"/>
    <w:rsid w:val="00AE7449"/>
    <w:rsid w:val="00B02DE1"/>
    <w:rsid w:val="00B145BC"/>
    <w:rsid w:val="00B16D95"/>
    <w:rsid w:val="00B2424F"/>
    <w:rsid w:val="00B27E1E"/>
    <w:rsid w:val="00B35BB4"/>
    <w:rsid w:val="00B41001"/>
    <w:rsid w:val="00B42FDD"/>
    <w:rsid w:val="00B463A3"/>
    <w:rsid w:val="00B5341A"/>
    <w:rsid w:val="00B5568B"/>
    <w:rsid w:val="00B66738"/>
    <w:rsid w:val="00B6789B"/>
    <w:rsid w:val="00B702A0"/>
    <w:rsid w:val="00B8221A"/>
    <w:rsid w:val="00B864C5"/>
    <w:rsid w:val="00B872A5"/>
    <w:rsid w:val="00B93718"/>
    <w:rsid w:val="00BB2191"/>
    <w:rsid w:val="00BB23E6"/>
    <w:rsid w:val="00BB4191"/>
    <w:rsid w:val="00BB56EB"/>
    <w:rsid w:val="00BC0F7C"/>
    <w:rsid w:val="00BC772C"/>
    <w:rsid w:val="00BE3422"/>
    <w:rsid w:val="00BE5C29"/>
    <w:rsid w:val="00BE6B56"/>
    <w:rsid w:val="00BF2E2D"/>
    <w:rsid w:val="00BF6924"/>
    <w:rsid w:val="00BF74E9"/>
    <w:rsid w:val="00BF7BFD"/>
    <w:rsid w:val="00C01834"/>
    <w:rsid w:val="00C0457F"/>
    <w:rsid w:val="00C106B9"/>
    <w:rsid w:val="00C22572"/>
    <w:rsid w:val="00C22A3E"/>
    <w:rsid w:val="00C23317"/>
    <w:rsid w:val="00C24D59"/>
    <w:rsid w:val="00C30EF1"/>
    <w:rsid w:val="00C55D2B"/>
    <w:rsid w:val="00C56D1F"/>
    <w:rsid w:val="00C72108"/>
    <w:rsid w:val="00C74538"/>
    <w:rsid w:val="00C75719"/>
    <w:rsid w:val="00C818EB"/>
    <w:rsid w:val="00C84997"/>
    <w:rsid w:val="00C85625"/>
    <w:rsid w:val="00C85FD3"/>
    <w:rsid w:val="00C923F7"/>
    <w:rsid w:val="00C92ECE"/>
    <w:rsid w:val="00C93738"/>
    <w:rsid w:val="00C97CD4"/>
    <w:rsid w:val="00CA3ACF"/>
    <w:rsid w:val="00CC410E"/>
    <w:rsid w:val="00CC45C0"/>
    <w:rsid w:val="00CC67C3"/>
    <w:rsid w:val="00CD0879"/>
    <w:rsid w:val="00CF5BB5"/>
    <w:rsid w:val="00D02184"/>
    <w:rsid w:val="00D069B2"/>
    <w:rsid w:val="00D21453"/>
    <w:rsid w:val="00D255DE"/>
    <w:rsid w:val="00D26E91"/>
    <w:rsid w:val="00D31E02"/>
    <w:rsid w:val="00D320E0"/>
    <w:rsid w:val="00D33486"/>
    <w:rsid w:val="00D54AC9"/>
    <w:rsid w:val="00D56CEB"/>
    <w:rsid w:val="00D84957"/>
    <w:rsid w:val="00D928FC"/>
    <w:rsid w:val="00D93A54"/>
    <w:rsid w:val="00DA53FB"/>
    <w:rsid w:val="00DB093A"/>
    <w:rsid w:val="00DB3870"/>
    <w:rsid w:val="00DC21FE"/>
    <w:rsid w:val="00DC62B0"/>
    <w:rsid w:val="00DC7606"/>
    <w:rsid w:val="00DD2E43"/>
    <w:rsid w:val="00DE30FC"/>
    <w:rsid w:val="00DE3959"/>
    <w:rsid w:val="00DF3595"/>
    <w:rsid w:val="00DF674D"/>
    <w:rsid w:val="00DF679B"/>
    <w:rsid w:val="00DF78BC"/>
    <w:rsid w:val="00E14F65"/>
    <w:rsid w:val="00E17ECE"/>
    <w:rsid w:val="00E333E7"/>
    <w:rsid w:val="00E46E10"/>
    <w:rsid w:val="00E53696"/>
    <w:rsid w:val="00E55362"/>
    <w:rsid w:val="00E6064C"/>
    <w:rsid w:val="00E728D3"/>
    <w:rsid w:val="00E7750D"/>
    <w:rsid w:val="00E817B4"/>
    <w:rsid w:val="00E833C6"/>
    <w:rsid w:val="00E97947"/>
    <w:rsid w:val="00EB2991"/>
    <w:rsid w:val="00EB4A42"/>
    <w:rsid w:val="00EB4E6F"/>
    <w:rsid w:val="00ED118C"/>
    <w:rsid w:val="00EE3E4A"/>
    <w:rsid w:val="00EE6DD6"/>
    <w:rsid w:val="00EF1E6A"/>
    <w:rsid w:val="00EF567C"/>
    <w:rsid w:val="00F016D9"/>
    <w:rsid w:val="00F14474"/>
    <w:rsid w:val="00F1662C"/>
    <w:rsid w:val="00F24509"/>
    <w:rsid w:val="00F403C0"/>
    <w:rsid w:val="00F61808"/>
    <w:rsid w:val="00F716E1"/>
    <w:rsid w:val="00F81444"/>
    <w:rsid w:val="00F92C2E"/>
    <w:rsid w:val="00FB7E25"/>
    <w:rsid w:val="00FC2D6C"/>
    <w:rsid w:val="00FC3635"/>
    <w:rsid w:val="00FC5FE3"/>
    <w:rsid w:val="00FD4CDE"/>
    <w:rsid w:val="00FE3357"/>
    <w:rsid w:val="00FE410F"/>
    <w:rsid w:val="00FE55B8"/>
    <w:rsid w:val="00FF24B2"/>
    <w:rsid w:val="00FF50D2"/>
  </w:rsids>
  <m:mathPr>
    <m:mathFont m:val="Cambria Math"/>
    <m:brkBin m:val="before"/>
    <m:brkBinSub m:val="--"/>
    <m:smallFrac m:val="0"/>
    <m:dispDef/>
    <m:lMargin m:val="0"/>
    <m:rMargin m:val="0"/>
    <m:defJc m:val="centerGroup"/>
    <m:wrapIndent m:val="1440"/>
    <m:intLim m:val="subSup"/>
    <m:naryLim m:val="undOvr"/>
  </m:mathPr>
  <w:themeFontLang w:val="pl-PL"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E0168"/>
  <w15:docId w15:val="{50C17412-F37E-4EEB-9083-9719FCBDA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6B2C"/>
    <w:pPr>
      <w:spacing w:after="3" w:line="265" w:lineRule="auto"/>
      <w:ind w:left="10" w:hanging="10"/>
    </w:pPr>
    <w:rPr>
      <w:rFonts w:ascii="Calibri" w:eastAsia="Calibri" w:hAnsi="Calibri" w:cs="Calibri"/>
      <w:color w:val="000000"/>
      <w:sz w:val="18"/>
    </w:rPr>
  </w:style>
  <w:style w:type="paragraph" w:styleId="Nagwek1">
    <w:name w:val="heading 1"/>
    <w:next w:val="Normalny"/>
    <w:link w:val="Nagwek1Znak"/>
    <w:uiPriority w:val="9"/>
    <w:qFormat/>
    <w:pPr>
      <w:keepNext/>
      <w:keepLines/>
      <w:spacing w:after="11"/>
      <w:ind w:left="3660" w:hanging="10"/>
      <w:jc w:val="center"/>
      <w:outlineLvl w:val="0"/>
    </w:pPr>
    <w:rPr>
      <w:rFonts w:ascii="Calibri" w:eastAsia="Calibri" w:hAnsi="Calibri" w:cs="Calibri"/>
      <w:b/>
      <w:color w:val="000000"/>
      <w:sz w:val="24"/>
    </w:rPr>
  </w:style>
  <w:style w:type="paragraph" w:styleId="Nagwek2">
    <w:name w:val="heading 2"/>
    <w:next w:val="Normalny"/>
    <w:link w:val="Nagwek2Znak"/>
    <w:uiPriority w:val="9"/>
    <w:unhideWhenUsed/>
    <w:qFormat/>
    <w:pPr>
      <w:keepNext/>
      <w:keepLines/>
      <w:spacing w:after="152" w:line="265" w:lineRule="auto"/>
      <w:ind w:left="10" w:hanging="10"/>
      <w:outlineLvl w:val="1"/>
    </w:pPr>
    <w:rPr>
      <w:rFonts w:ascii="Calibri" w:eastAsia="Calibri" w:hAnsi="Calibri" w:cs="Calibri"/>
      <w:b/>
      <w:color w:val="000000"/>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Calibri" w:eastAsia="Calibri" w:hAnsi="Calibri" w:cs="Calibri"/>
      <w:b/>
      <w:color w:val="000000"/>
      <w:sz w:val="18"/>
    </w:rPr>
  </w:style>
  <w:style w:type="character" w:customStyle="1" w:styleId="Nagwek1Znak">
    <w:name w:val="Nagłówek 1 Znak"/>
    <w:link w:val="Nagwek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woaniedokomentarza">
    <w:name w:val="annotation reference"/>
    <w:basedOn w:val="Domylnaczcionkaakapitu"/>
    <w:uiPriority w:val="99"/>
    <w:semiHidden/>
    <w:unhideWhenUsed/>
    <w:rsid w:val="00C24D59"/>
    <w:rPr>
      <w:sz w:val="16"/>
      <w:szCs w:val="16"/>
    </w:rPr>
  </w:style>
  <w:style w:type="paragraph" w:styleId="Tekstkomentarza">
    <w:name w:val="annotation text"/>
    <w:basedOn w:val="Normalny"/>
    <w:link w:val="TekstkomentarzaZnak"/>
    <w:uiPriority w:val="99"/>
    <w:semiHidden/>
    <w:unhideWhenUsed/>
    <w:rsid w:val="00C24D5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24D59"/>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C24D59"/>
    <w:rPr>
      <w:b/>
      <w:bCs/>
    </w:rPr>
  </w:style>
  <w:style w:type="character" w:customStyle="1" w:styleId="TematkomentarzaZnak">
    <w:name w:val="Temat komentarza Znak"/>
    <w:basedOn w:val="TekstkomentarzaZnak"/>
    <w:link w:val="Tematkomentarza"/>
    <w:uiPriority w:val="99"/>
    <w:semiHidden/>
    <w:rsid w:val="00C24D59"/>
    <w:rPr>
      <w:rFonts w:ascii="Calibri" w:eastAsia="Calibri" w:hAnsi="Calibri" w:cs="Calibri"/>
      <w:b/>
      <w:bCs/>
      <w:color w:val="000000"/>
      <w:sz w:val="20"/>
      <w:szCs w:val="20"/>
    </w:rPr>
  </w:style>
  <w:style w:type="paragraph" w:styleId="Tekstdymka">
    <w:name w:val="Balloon Text"/>
    <w:basedOn w:val="Normalny"/>
    <w:link w:val="TekstdymkaZnak"/>
    <w:uiPriority w:val="99"/>
    <w:semiHidden/>
    <w:unhideWhenUsed/>
    <w:rsid w:val="00C24D59"/>
    <w:pPr>
      <w:spacing w:after="0" w:line="240" w:lineRule="auto"/>
    </w:pPr>
    <w:rPr>
      <w:rFonts w:ascii="Segoe UI" w:hAnsi="Segoe UI" w:cs="Segoe UI"/>
      <w:szCs w:val="18"/>
    </w:rPr>
  </w:style>
  <w:style w:type="character" w:customStyle="1" w:styleId="TekstdymkaZnak">
    <w:name w:val="Tekst dymka Znak"/>
    <w:basedOn w:val="Domylnaczcionkaakapitu"/>
    <w:link w:val="Tekstdymka"/>
    <w:uiPriority w:val="99"/>
    <w:semiHidden/>
    <w:rsid w:val="00C24D59"/>
    <w:rPr>
      <w:rFonts w:ascii="Segoe UI" w:eastAsia="Calibri" w:hAnsi="Segoe UI" w:cs="Segoe UI"/>
      <w:color w:val="000000"/>
      <w:sz w:val="18"/>
      <w:szCs w:val="18"/>
    </w:rPr>
  </w:style>
  <w:style w:type="paragraph" w:styleId="Nagwek">
    <w:name w:val="header"/>
    <w:basedOn w:val="Normalny"/>
    <w:link w:val="NagwekZnak"/>
    <w:uiPriority w:val="99"/>
    <w:unhideWhenUsed/>
    <w:rsid w:val="009E63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635F"/>
    <w:rPr>
      <w:rFonts w:ascii="Calibri" w:eastAsia="Calibri" w:hAnsi="Calibri" w:cs="Calibri"/>
      <w:color w:val="000000"/>
      <w:sz w:val="18"/>
    </w:rPr>
  </w:style>
  <w:style w:type="paragraph" w:styleId="Akapitzlist">
    <w:name w:val="List Paragraph"/>
    <w:basedOn w:val="Normalny"/>
    <w:uiPriority w:val="34"/>
    <w:qFormat/>
    <w:rsid w:val="00C92ECE"/>
    <w:pPr>
      <w:ind w:left="720"/>
      <w:contextualSpacing/>
    </w:pPr>
  </w:style>
  <w:style w:type="paragraph" w:customStyle="1" w:styleId="Default">
    <w:name w:val="Default"/>
    <w:rsid w:val="001C78B8"/>
    <w:pPr>
      <w:autoSpaceDE w:val="0"/>
      <w:autoSpaceDN w:val="0"/>
      <w:adjustRightInd w:val="0"/>
      <w:spacing w:after="0" w:line="240" w:lineRule="auto"/>
    </w:pPr>
    <w:rPr>
      <w:rFonts w:ascii="Arial" w:hAnsi="Arial" w:cs="Arial"/>
      <w:color w:val="000000"/>
      <w:sz w:val="24"/>
      <w:szCs w:val="24"/>
    </w:rPr>
  </w:style>
  <w:style w:type="paragraph" w:styleId="Tytu">
    <w:name w:val="Title"/>
    <w:basedOn w:val="Normalny"/>
    <w:next w:val="Normalny"/>
    <w:link w:val="TytuZnak"/>
    <w:uiPriority w:val="10"/>
    <w:qFormat/>
    <w:rsid w:val="007500FF"/>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ytuZnak">
    <w:name w:val="Tytuł Znak"/>
    <w:basedOn w:val="Domylnaczcionkaakapitu"/>
    <w:link w:val="Tytu"/>
    <w:uiPriority w:val="10"/>
    <w:rsid w:val="007500FF"/>
    <w:rPr>
      <w:rFonts w:asciiTheme="majorHAnsi" w:eastAsiaTheme="majorEastAsia" w:hAnsiTheme="majorHAnsi" w:cstheme="majorBidi"/>
      <w:spacing w:val="-10"/>
      <w:kern w:val="28"/>
      <w:sz w:val="56"/>
      <w:szCs w:val="56"/>
    </w:rPr>
  </w:style>
  <w:style w:type="character" w:styleId="Hipercze">
    <w:name w:val="Hyperlink"/>
    <w:basedOn w:val="Domylnaczcionkaakapitu"/>
    <w:uiPriority w:val="99"/>
    <w:unhideWhenUsed/>
    <w:rsid w:val="00DE3959"/>
    <w:rPr>
      <w:color w:val="0563C1" w:themeColor="hyperlink"/>
      <w:u w:val="single"/>
    </w:rPr>
  </w:style>
  <w:style w:type="character" w:styleId="Nierozpoznanawzmianka">
    <w:name w:val="Unresolved Mention"/>
    <w:basedOn w:val="Domylnaczcionkaakapitu"/>
    <w:uiPriority w:val="99"/>
    <w:semiHidden/>
    <w:unhideWhenUsed/>
    <w:rsid w:val="00DE3959"/>
    <w:rPr>
      <w:color w:val="605E5C"/>
      <w:shd w:val="clear" w:color="auto" w:fill="E1DFDD"/>
    </w:rPr>
  </w:style>
  <w:style w:type="character" w:customStyle="1" w:styleId="a-list-item">
    <w:name w:val="a-list-item"/>
    <w:basedOn w:val="Domylnaczcionkaakapitu"/>
    <w:rsid w:val="008368B2"/>
  </w:style>
  <w:style w:type="character" w:styleId="Pogrubienie">
    <w:name w:val="Strong"/>
    <w:basedOn w:val="Domylnaczcionkaakapitu"/>
    <w:uiPriority w:val="22"/>
    <w:qFormat/>
    <w:rsid w:val="00C22A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853120">
      <w:bodyDiv w:val="1"/>
      <w:marLeft w:val="0"/>
      <w:marRight w:val="0"/>
      <w:marTop w:val="0"/>
      <w:marBottom w:val="0"/>
      <w:divBdr>
        <w:top w:val="none" w:sz="0" w:space="0" w:color="auto"/>
        <w:left w:val="none" w:sz="0" w:space="0" w:color="auto"/>
        <w:bottom w:val="none" w:sz="0" w:space="0" w:color="auto"/>
        <w:right w:val="none" w:sz="0" w:space="0" w:color="auto"/>
      </w:divBdr>
    </w:div>
    <w:div w:id="275987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riusz.panczyk@wum.edu.pl" TargetMode="External"/><Relationship Id="rId18" Type="http://schemas.openxmlformats.org/officeDocument/2006/relationships/hyperlink" Target="https://youtu.be/UCFg9bcW7Bk"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ink.springer.com/article/10.1176%2Fappi.ap.34.4.310" TargetMode="External"/><Relationship Id="rId7" Type="http://schemas.openxmlformats.org/officeDocument/2006/relationships/endnotes" Target="endnotes.xml"/><Relationship Id="rId12" Type="http://schemas.openxmlformats.org/officeDocument/2006/relationships/hyperlink" Target="mailto:mariusz.jaworski@wum.edu.pl" TargetMode="External"/><Relationship Id="rId17" Type="http://schemas.openxmlformats.org/officeDocument/2006/relationships/hyperlink" Target="mailto:ilona.cieslak@wum.edu.pl" TargetMode="External"/><Relationship Id="rId25" Type="http://schemas.openxmlformats.org/officeDocument/2006/relationships/hyperlink" Target="https://e-learning.wum.edu.pl/en/login/index.php" TargetMode="External"/><Relationship Id="rId2" Type="http://schemas.openxmlformats.org/officeDocument/2006/relationships/numbering" Target="numbering.xml"/><Relationship Id="rId16" Type="http://schemas.openxmlformats.org/officeDocument/2006/relationships/hyperlink" Target="mailto:mariusz.jaworski@wum.edu.pl" TargetMode="External"/><Relationship Id="rId20" Type="http://schemas.openxmlformats.org/officeDocument/2006/relationships/hyperlink" Target="https://www.researchgate.net/publication/242759434_Constructing_Written_Test_Questions_For_the_Basic_and_Clinical_Scienc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anna.gotlib@wum.edu.pl" TargetMode="External"/><Relationship Id="rId24" Type="http://schemas.openxmlformats.org/officeDocument/2006/relationships/hyperlink" Target="https://nzd.wum.edu.pl/" TargetMode="External"/><Relationship Id="rId5" Type="http://schemas.openxmlformats.org/officeDocument/2006/relationships/webSettings" Target="webSettings.xml"/><Relationship Id="rId15" Type="http://schemas.openxmlformats.org/officeDocument/2006/relationships/hyperlink" Target="mailto:mariusz.panczyk@wum.edu.pl" TargetMode="External"/><Relationship Id="rId23" Type="http://schemas.openxmlformats.org/officeDocument/2006/relationships/hyperlink" Target="mailto:zakladdydaktyki@wum.edu.pl" TargetMode="External"/><Relationship Id="rId28" Type="http://schemas.openxmlformats.org/officeDocument/2006/relationships/footer" Target="footer3.xml"/><Relationship Id="rId10" Type="http://schemas.openxmlformats.org/officeDocument/2006/relationships/hyperlink" Target="https://nzd.wum.edu.pl/" TargetMode="External"/><Relationship Id="rId19" Type="http://schemas.openxmlformats.org/officeDocument/2006/relationships/hyperlink" Target="https://youtu.be/irqXYvVnzbk" TargetMode="External"/><Relationship Id="rId4" Type="http://schemas.openxmlformats.org/officeDocument/2006/relationships/settings" Target="settings.xml"/><Relationship Id="rId9" Type="http://schemas.openxmlformats.org/officeDocument/2006/relationships/hyperlink" Target="mailto:zakladdydaktyki@wum.edu.pl" TargetMode="External"/><Relationship Id="rId14" Type="http://schemas.openxmlformats.org/officeDocument/2006/relationships/hyperlink" Target="mailto:joanna.gotlib@wum.edu.pl" TargetMode="External"/><Relationship Id="rId22" Type="http://schemas.openxmlformats.org/officeDocument/2006/relationships/hyperlink" Target="https://e-learning.wum.edu.pl"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AE3D7-5EF5-4731-AE69-20F1061B3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1064</Words>
  <Characters>6387</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Anatomia z embriologią</vt:lpstr>
    </vt:vector>
  </TitlesOfParts>
  <Company>Microsoft</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Anatomia z embriologią</dc:title>
  <dc:creator>Maksymilian Radzimirski</dc:creator>
  <cp:lastModifiedBy>Mariusz Panczyk</cp:lastModifiedBy>
  <cp:revision>37</cp:revision>
  <cp:lastPrinted>2025-10-13T07:06:00Z</cp:lastPrinted>
  <dcterms:created xsi:type="dcterms:W3CDTF">2024-09-30T13:26:00Z</dcterms:created>
  <dcterms:modified xsi:type="dcterms:W3CDTF">2025-10-13T07:06:00Z</dcterms:modified>
</cp:coreProperties>
</file>