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1E80D433" w:rsidR="00C01834" w:rsidRPr="00AD2F54" w:rsidRDefault="00C92ECE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90EDF" wp14:editId="064FB4A7">
                <wp:simplePos x="0" y="0"/>
                <wp:positionH relativeFrom="column">
                  <wp:posOffset>1651000</wp:posOffset>
                </wp:positionH>
                <wp:positionV relativeFrom="paragraph">
                  <wp:posOffset>382905</wp:posOffset>
                </wp:positionV>
                <wp:extent cx="4171950" cy="6667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7E52" w14:textId="66D8CAF4" w:rsidR="00C92ECE" w:rsidRPr="00900EC6" w:rsidRDefault="002F44CE" w:rsidP="002F44C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44C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Zaawansowane metody statystyczne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90E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0pt;margin-top:30.15pt;width:328.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">
                <v:textbox>
                  <w:txbxContent>
                    <w:p w14:paraId="2E017E52" w14:textId="66D8CAF4" w:rsidR="00C92ECE" w:rsidRPr="00900EC6" w:rsidRDefault="002F44CE" w:rsidP="002F44CE">
                      <w:pPr>
                        <w:spacing w:before="240"/>
                        <w:jc w:val="center"/>
                        <w:rPr>
                          <w:b/>
                          <w:bCs/>
                        </w:rPr>
                      </w:pPr>
                      <w:r w:rsidRPr="002F44CE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>Zaawansowane metody statystyczne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71A7C200">
            <wp:extent cx="1276350" cy="1276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33C6F2AE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C92ECE">
        <w:trPr>
          <w:trHeight w:val="634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A5D9D80" w14:textId="7519BD04" w:rsidR="009E635F" w:rsidRPr="00C92ECE" w:rsidRDefault="009E635F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C92ECE">
              <w:rPr>
                <w:b/>
                <w:smallCaps/>
                <w:color w:val="auto"/>
                <w:sz w:val="24"/>
                <w:szCs w:val="24"/>
              </w:rPr>
              <w:t>Metryczka</w:t>
            </w:r>
          </w:p>
        </w:tc>
      </w:tr>
      <w:tr w:rsidR="00470E8F" w:rsidRPr="00C01834" w14:paraId="29DFFF33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2BB0B35" w14:textId="60F719F6" w:rsidR="00470E8F" w:rsidRPr="00C01834" w:rsidRDefault="00470E8F" w:rsidP="00D773DA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12EE6DB2" w:rsidR="00470E8F" w:rsidRPr="00C01834" w:rsidRDefault="000065B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8E2FFD">
              <w:rPr>
                <w:color w:val="auto"/>
              </w:rPr>
              <w:t>5</w:t>
            </w:r>
            <w:r>
              <w:rPr>
                <w:color w:val="auto"/>
              </w:rPr>
              <w:t>/2</w:t>
            </w:r>
            <w:r w:rsidR="008E2FFD">
              <w:rPr>
                <w:color w:val="auto"/>
              </w:rPr>
              <w:t>6</w:t>
            </w:r>
          </w:p>
        </w:tc>
      </w:tr>
      <w:tr w:rsidR="00C01834" w:rsidRPr="00C01834" w14:paraId="20267CE8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F8C0DB3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AF69107" w14:textId="58B1F162" w:rsidR="00D96C16" w:rsidRPr="00D96C16" w:rsidRDefault="00BB14C5" w:rsidP="00D96C1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Wydział Lekarsko-Stomatologiczny</w:t>
            </w:r>
          </w:p>
        </w:tc>
      </w:tr>
      <w:tr w:rsidR="00C01834" w:rsidRPr="00C01834" w14:paraId="4E6AAFC2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F928F11" w14:textId="429E2B97" w:rsidR="00C01834" w:rsidRPr="00C01834" w:rsidRDefault="00470E8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487879F" w14:textId="79A933CE" w:rsidR="00C01834" w:rsidRPr="00C01834" w:rsidRDefault="000065B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elektroradiologia</w:t>
            </w:r>
          </w:p>
        </w:tc>
      </w:tr>
      <w:tr w:rsidR="00C01834" w:rsidRPr="00C01834" w14:paraId="183C2EC2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DE58CE0" w14:textId="6CC782C5" w:rsidR="00C01834" w:rsidRPr="00C01834" w:rsidRDefault="00470E8F" w:rsidP="00D773DA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  <w:r w:rsidR="00A63CE6">
              <w:rPr>
                <w:b/>
                <w:color w:val="auto"/>
              </w:rPr>
              <w:t xml:space="preserve"> </w:t>
            </w:r>
            <w:r w:rsidR="00A63CE6">
              <w:rPr>
                <w:b/>
                <w:color w:val="auto"/>
              </w:rPr>
              <w:br/>
            </w:r>
            <w:r w:rsidR="00A63CE6" w:rsidRPr="008A2F0E">
              <w:rPr>
                <w:bCs/>
                <w:i/>
                <w:iCs/>
                <w:color w:val="auto"/>
                <w:sz w:val="16"/>
                <w:szCs w:val="20"/>
              </w:rPr>
              <w:t>(zgodnie z załącznikiem do Rozporządzenia Ministra NiSW z 26 lipca 2019)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A5A60B1" w14:textId="1D397464" w:rsidR="00C01834" w:rsidRPr="00D96C16" w:rsidRDefault="000065B8" w:rsidP="00D773DA">
            <w:pPr>
              <w:spacing w:after="0" w:line="259" w:lineRule="auto"/>
              <w:ind w:left="0" w:right="-351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Nauki medyczne</w:t>
            </w:r>
          </w:p>
        </w:tc>
      </w:tr>
      <w:tr w:rsidR="00C01834" w:rsidRPr="00C01834" w14:paraId="71F9ED42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7DA94C1" w14:textId="2067DEE7" w:rsidR="00C01834" w:rsidRPr="00C01834" w:rsidRDefault="00470E8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  <w:r w:rsidRPr="008A2F0E">
              <w:rPr>
                <w:i/>
                <w:iCs/>
                <w:color w:val="auto"/>
                <w:sz w:val="16"/>
                <w:szCs w:val="20"/>
              </w:rPr>
              <w:t>(ogólnoakademicki/</w:t>
            </w:r>
            <w:r>
              <w:rPr>
                <w:i/>
                <w:iCs/>
                <w:color w:val="auto"/>
                <w:sz w:val="16"/>
                <w:szCs w:val="20"/>
              </w:rPr>
              <w:t>praktyczny</w:t>
            </w:r>
            <w:r w:rsidRPr="008A2F0E">
              <w:rPr>
                <w:i/>
                <w:iCs/>
                <w:color w:val="auto"/>
                <w:sz w:val="16"/>
                <w:szCs w:val="20"/>
              </w:rPr>
              <w:t>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7898681" w14:textId="4DFADA00" w:rsidR="00C01834" w:rsidRPr="00C01834" w:rsidRDefault="000065B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065B8">
              <w:rPr>
                <w:color w:val="auto"/>
              </w:rPr>
              <w:t>praktyczny</w:t>
            </w:r>
          </w:p>
        </w:tc>
      </w:tr>
      <w:tr w:rsidR="00C01834" w:rsidRPr="00C01834" w14:paraId="75BB47CB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C0FFA7C" w14:textId="70B584EA" w:rsidR="00C01834" w:rsidRPr="00C01834" w:rsidRDefault="00470E8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  <w:r w:rsidR="006D018B">
              <w:rPr>
                <w:b/>
                <w:color w:val="auto"/>
              </w:rPr>
              <w:br/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(</w:t>
            </w:r>
            <w:r w:rsidR="00A63CE6">
              <w:rPr>
                <w:bCs/>
                <w:i/>
                <w:iCs/>
                <w:color w:val="auto"/>
                <w:sz w:val="16"/>
                <w:szCs w:val="20"/>
              </w:rPr>
              <w:t>I stopnia</w:t>
            </w:r>
            <w:r>
              <w:rPr>
                <w:bCs/>
                <w:i/>
                <w:iCs/>
                <w:color w:val="auto"/>
                <w:sz w:val="16"/>
                <w:szCs w:val="20"/>
              </w:rPr>
              <w:t>/</w:t>
            </w:r>
            <w:r w:rsidR="00A63CE6">
              <w:rPr>
                <w:bCs/>
                <w:i/>
                <w:iCs/>
                <w:color w:val="auto"/>
                <w:sz w:val="16"/>
                <w:szCs w:val="20"/>
              </w:rPr>
              <w:t>II stopnia</w:t>
            </w:r>
            <w:r>
              <w:rPr>
                <w:bCs/>
                <w:i/>
                <w:iCs/>
                <w:color w:val="auto"/>
                <w:sz w:val="16"/>
                <w:szCs w:val="20"/>
              </w:rPr>
              <w:t>/</w:t>
            </w:r>
            <w:r w:rsidR="006D018B">
              <w:rPr>
                <w:bCs/>
                <w:i/>
                <w:iCs/>
                <w:color w:val="auto"/>
                <w:sz w:val="16"/>
                <w:szCs w:val="20"/>
              </w:rPr>
              <w:br/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jednolite magisterskie)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C09241D" w14:textId="125D62F7" w:rsidR="00C01834" w:rsidRPr="00C01834" w:rsidRDefault="000065B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065B8">
              <w:rPr>
                <w:color w:val="auto"/>
              </w:rPr>
              <w:t>II stopnia</w:t>
            </w:r>
          </w:p>
        </w:tc>
      </w:tr>
      <w:tr w:rsidR="00C01834" w:rsidRPr="00C01834" w14:paraId="319D6F33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CBE4017" w14:textId="406BA97D" w:rsidR="00C01834" w:rsidRPr="00C01834" w:rsidRDefault="00470E8F" w:rsidP="00D773DA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(stacjonarne/niestacjonarne)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9AD8A40" w14:textId="27D45BCB" w:rsidR="00C01834" w:rsidRPr="00D96C16" w:rsidRDefault="00E36BB0" w:rsidP="00D773DA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niestacjonarne</w:t>
            </w:r>
          </w:p>
        </w:tc>
      </w:tr>
      <w:tr w:rsidR="00A63CE6" w:rsidRPr="00C01834" w14:paraId="0D560214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E1C320E" w14:textId="77777777" w:rsidR="00A63CE6" w:rsidRPr="00C01834" w:rsidRDefault="00A63CE6" w:rsidP="00A63CE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  <w:p w14:paraId="7FBFC8F9" w14:textId="0AB91B6E" w:rsidR="00A63CE6" w:rsidRPr="00C01834" w:rsidRDefault="00A63CE6" w:rsidP="00A63CE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8A2F0E">
              <w:rPr>
                <w:i/>
                <w:iCs/>
                <w:color w:val="auto"/>
                <w:sz w:val="16"/>
                <w:szCs w:val="20"/>
              </w:rPr>
              <w:t>(</w:t>
            </w:r>
            <w:r>
              <w:rPr>
                <w:i/>
                <w:iCs/>
                <w:color w:val="auto"/>
                <w:sz w:val="16"/>
                <w:szCs w:val="20"/>
              </w:rPr>
              <w:t>o</w:t>
            </w:r>
            <w:r w:rsidRPr="008A2F0E">
              <w:rPr>
                <w:i/>
                <w:iCs/>
                <w:color w:val="auto"/>
                <w:sz w:val="16"/>
                <w:szCs w:val="20"/>
              </w:rPr>
              <w:t>bowiązkowy/fakultatywny)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B8DE34D" w14:textId="4025902C" w:rsidR="00A63CE6" w:rsidRPr="00D96C16" w:rsidRDefault="000065B8" w:rsidP="00A63CE6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obowiązkowy</w:t>
            </w:r>
          </w:p>
        </w:tc>
      </w:tr>
      <w:tr w:rsidR="00A63CE6" w:rsidRPr="00C01834" w14:paraId="5858F82D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BC4B03F" w14:textId="77BE7682" w:rsidR="00A63CE6" w:rsidRPr="00C01834" w:rsidRDefault="00A63CE6" w:rsidP="00A63CE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weryfikacji efektów </w:t>
            </w:r>
            <w:r>
              <w:rPr>
                <w:b/>
                <w:color w:val="auto"/>
              </w:rPr>
              <w:br/>
            </w:r>
            <w:r w:rsidRPr="00C01834">
              <w:rPr>
                <w:b/>
                <w:color w:val="auto"/>
              </w:rPr>
              <w:t xml:space="preserve">uczenia się 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(egzamin</w:t>
            </w:r>
            <w:r w:rsidRPr="008A2F0E">
              <w:rPr>
                <w:i/>
                <w:iCs/>
                <w:color w:val="auto"/>
                <w:sz w:val="16"/>
                <w:szCs w:val="20"/>
              </w:rPr>
              <w:t>/zaliczenie</w:t>
            </w:r>
            <w:r>
              <w:rPr>
                <w:i/>
                <w:iCs/>
                <w:color w:val="auto"/>
                <w:sz w:val="16"/>
                <w:szCs w:val="20"/>
              </w:rPr>
              <w:t>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3AA53AE" w14:textId="57C9F27E" w:rsidR="00A63CE6" w:rsidRPr="00D96C16" w:rsidRDefault="000065B8" w:rsidP="00A63CE6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zaliczenie</w:t>
            </w:r>
          </w:p>
        </w:tc>
      </w:tr>
      <w:tr w:rsidR="00A63CE6" w:rsidRPr="00186672" w14:paraId="4BC9D7EB" w14:textId="77777777" w:rsidTr="00C92ECE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F673C6C" w14:textId="18F5FBE6" w:rsidR="00A63CE6" w:rsidRPr="00C01834" w:rsidRDefault="006D018B" w:rsidP="00A63CE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Jednostka/jednostki prowadząca/e</w:t>
            </w:r>
            <w:r>
              <w:rPr>
                <w:b/>
                <w:color w:val="auto"/>
              </w:rPr>
              <w:t xml:space="preserve"> </w:t>
            </w:r>
            <w:r w:rsidRPr="008E592D">
              <w:rPr>
                <w:bCs/>
                <w:i/>
                <w:iCs/>
                <w:color w:val="auto"/>
                <w:sz w:val="16"/>
                <w:szCs w:val="16"/>
              </w:rPr>
              <w:t>(oraz adres</w:t>
            </w:r>
            <w:r w:rsidR="008E592D">
              <w:rPr>
                <w:bCs/>
                <w:i/>
                <w:iCs/>
                <w:color w:val="auto"/>
                <w:sz w:val="16"/>
                <w:szCs w:val="16"/>
              </w:rPr>
              <w:t>/y</w:t>
            </w:r>
            <w:r w:rsidRPr="008E592D">
              <w:rPr>
                <w:bCs/>
                <w:i/>
                <w:iCs/>
                <w:color w:val="auto"/>
                <w:sz w:val="16"/>
                <w:szCs w:val="16"/>
              </w:rPr>
              <w:t xml:space="preserve"> jednostki/jednostek)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15DF9E0" w14:textId="7A64ED5B" w:rsidR="000065B8" w:rsidRPr="00D96C16" w:rsidRDefault="000065B8" w:rsidP="000065B8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Zakład Edukacji i Badań w Naukach o Zdrowiu, Wydziału Nauk o Zdrowiu</w:t>
            </w:r>
          </w:p>
          <w:p w14:paraId="7D47E66E" w14:textId="77777777" w:rsidR="000065B8" w:rsidRPr="00D96C16" w:rsidRDefault="000065B8" w:rsidP="000065B8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>Warszawskiego Uniwersytetu Medycznego</w:t>
            </w:r>
          </w:p>
          <w:p w14:paraId="4A6004EB" w14:textId="3D31AAAB" w:rsidR="000065B8" w:rsidRPr="00D96C16" w:rsidRDefault="000065B8" w:rsidP="000065B8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D96C16">
              <w:rPr>
                <w:bCs/>
                <w:color w:val="auto"/>
              </w:rPr>
              <w:t xml:space="preserve">ul. </w:t>
            </w:r>
            <w:r w:rsidR="00782045">
              <w:rPr>
                <w:bCs/>
                <w:color w:val="auto"/>
              </w:rPr>
              <w:t>Litewska 14/16, 00-581 Warszawa</w:t>
            </w:r>
          </w:p>
          <w:p w14:paraId="60A9880E" w14:textId="0CF2C1CF" w:rsidR="000065B8" w:rsidRPr="00D96C16" w:rsidRDefault="000065B8" w:rsidP="000065B8">
            <w:pPr>
              <w:spacing w:after="0" w:line="259" w:lineRule="auto"/>
              <w:ind w:left="0" w:firstLine="0"/>
              <w:rPr>
                <w:bCs/>
                <w:color w:val="auto"/>
                <w:lang w:val="en-GB"/>
              </w:rPr>
            </w:pPr>
            <w:r w:rsidRPr="00D96C16">
              <w:rPr>
                <w:bCs/>
                <w:color w:val="auto"/>
              </w:rPr>
              <w:t xml:space="preserve">Sekretariat Zakładu jest czynny codziennie w godz. </w:t>
            </w:r>
            <w:r w:rsidRPr="00D96C16">
              <w:rPr>
                <w:bCs/>
                <w:color w:val="auto"/>
                <w:lang w:val="en-GB"/>
              </w:rPr>
              <w:t>9.00-15.00.</w:t>
            </w:r>
          </w:p>
          <w:p w14:paraId="62D5755F" w14:textId="5C02AC55" w:rsidR="000065B8" w:rsidRPr="00D96C16" w:rsidRDefault="000065B8" w:rsidP="000065B8">
            <w:pPr>
              <w:spacing w:after="0" w:line="259" w:lineRule="auto"/>
              <w:ind w:left="0" w:firstLine="0"/>
              <w:rPr>
                <w:bCs/>
                <w:color w:val="auto"/>
                <w:lang w:val="en-GB"/>
              </w:rPr>
            </w:pPr>
            <w:r w:rsidRPr="00D96C16">
              <w:rPr>
                <w:bCs/>
                <w:color w:val="auto"/>
                <w:lang w:val="en-GB"/>
              </w:rPr>
              <w:t xml:space="preserve">tel. (22) 57 20 490, fax. (22) 57 20 491, e-mail: </w:t>
            </w:r>
            <w:hyperlink r:id="rId9" w:history="1">
              <w:r w:rsidR="00F028BA" w:rsidRPr="00D96C16">
                <w:rPr>
                  <w:rStyle w:val="Hipercze"/>
                  <w:bCs/>
                  <w:lang w:val="en-GB"/>
                </w:rPr>
                <w:t>zakladdydaktyki@wum.edu.pl</w:t>
              </w:r>
            </w:hyperlink>
            <w:r w:rsidR="00F028BA" w:rsidRPr="00D96C16">
              <w:rPr>
                <w:bCs/>
                <w:color w:val="auto"/>
                <w:lang w:val="en-GB"/>
              </w:rPr>
              <w:t xml:space="preserve"> </w:t>
            </w:r>
          </w:p>
          <w:p w14:paraId="3685F30C" w14:textId="20174A6C" w:rsidR="00A63CE6" w:rsidRPr="00D96C16" w:rsidRDefault="00F028BA" w:rsidP="000065B8">
            <w:pPr>
              <w:spacing w:after="0" w:line="259" w:lineRule="auto"/>
              <w:ind w:left="0" w:firstLine="0"/>
              <w:rPr>
                <w:bCs/>
                <w:color w:val="auto"/>
                <w:lang w:val="en-GB"/>
              </w:rPr>
            </w:pPr>
            <w:hyperlink r:id="rId10" w:history="1">
              <w:r w:rsidRPr="00D96C16">
                <w:rPr>
                  <w:rStyle w:val="Hipercze"/>
                  <w:bCs/>
                  <w:lang w:val="en-GB"/>
                </w:rPr>
                <w:t>www.nzd.wum.edu.pl</w:t>
              </w:r>
            </w:hyperlink>
            <w:r w:rsidRPr="00D96C16">
              <w:rPr>
                <w:bCs/>
                <w:color w:val="auto"/>
                <w:lang w:val="en-GB"/>
              </w:rPr>
              <w:t xml:space="preserve"> </w:t>
            </w:r>
          </w:p>
        </w:tc>
      </w:tr>
      <w:tr w:rsidR="00FE77FC" w:rsidRPr="00C01834" w14:paraId="2DE86E08" w14:textId="77777777" w:rsidTr="00646613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ECDFD62" w14:textId="5A7511B1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7E5DFB" w14:textId="597D12B2" w:rsidR="00FE77FC" w:rsidRPr="00C01834" w:rsidRDefault="009A0B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t>P</w:t>
            </w:r>
            <w:r w:rsidR="00FE77FC" w:rsidRPr="008D7CA8">
              <w:t>rof. dr hab. n. med. i n. o zdr. Joanna Gotlib</w:t>
            </w:r>
          </w:p>
        </w:tc>
      </w:tr>
      <w:tr w:rsidR="00FE77FC" w:rsidRPr="00C01834" w14:paraId="52E84EAE" w14:textId="77777777" w:rsidTr="00646613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D6C44C7" w14:textId="07392F2D" w:rsidR="00FE77FC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(tytuł, imię, nazwisko, kontakt)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05D762" w14:textId="50D29147" w:rsidR="00FE77FC" w:rsidRDefault="00E33F3A" w:rsidP="00FE77FC">
            <w:pPr>
              <w:spacing w:after="0" w:line="259" w:lineRule="auto"/>
              <w:ind w:left="0" w:firstLine="0"/>
            </w:pPr>
            <w:r>
              <w:t>P</w:t>
            </w:r>
            <w:r w:rsidRPr="008D7CA8">
              <w:t xml:space="preserve">rof. dr hab. n. med. i n. o zdr. </w:t>
            </w:r>
            <w:r w:rsidR="00FE77FC" w:rsidRPr="008D7CA8">
              <w:t>Mariusz Panczyk</w:t>
            </w:r>
          </w:p>
          <w:p w14:paraId="1D975D70" w14:textId="542505B1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hyperlink r:id="rId11" w:history="1">
              <w:r w:rsidRPr="00306DC5">
                <w:rPr>
                  <w:rStyle w:val="Hipercze"/>
                </w:rPr>
                <w:t>mariusz.panczyk@wum.edu.pl</w:t>
              </w:r>
            </w:hyperlink>
            <w:r>
              <w:t xml:space="preserve"> </w:t>
            </w:r>
          </w:p>
        </w:tc>
      </w:tr>
      <w:tr w:rsidR="00FE77FC" w:rsidRPr="00C01834" w14:paraId="1C47B7EB" w14:textId="77777777" w:rsidTr="00646613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EF45A6F" w14:textId="0E5DAD3B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  <w:r>
              <w:rPr>
                <w:b/>
                <w:color w:val="auto"/>
              </w:rPr>
              <w:t xml:space="preserve"> 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(</w:t>
            </w:r>
            <w:r>
              <w:rPr>
                <w:bCs/>
                <w:i/>
                <w:iCs/>
                <w:color w:val="auto"/>
                <w:sz w:val="16"/>
                <w:szCs w:val="20"/>
              </w:rPr>
              <w:t xml:space="preserve">imię, nazwisko oraz kontakt do 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osob</w:t>
            </w:r>
            <w:r>
              <w:rPr>
                <w:bCs/>
                <w:i/>
                <w:iCs/>
                <w:color w:val="auto"/>
                <w:sz w:val="16"/>
                <w:szCs w:val="20"/>
              </w:rPr>
              <w:t>y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, której należy zgłaszać uwagi dotyczące sylabusa)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CE64584" w14:textId="56D40460" w:rsidR="00FE77FC" w:rsidRDefault="00E33F3A" w:rsidP="00FE77FC">
            <w:pPr>
              <w:spacing w:after="0" w:line="259" w:lineRule="auto"/>
              <w:ind w:left="0" w:firstLine="0"/>
            </w:pPr>
            <w:r>
              <w:t>P</w:t>
            </w:r>
            <w:r w:rsidRPr="008D7CA8">
              <w:t xml:space="preserve">rof. dr hab. n. med. i n. o zdr. </w:t>
            </w:r>
            <w:r w:rsidR="00FE77FC" w:rsidRPr="008D7CA8">
              <w:t>Mariusz Panczyk</w:t>
            </w:r>
          </w:p>
          <w:p w14:paraId="4F3E18BC" w14:textId="49059B90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hyperlink r:id="rId12" w:history="1">
              <w:r w:rsidRPr="00306DC5">
                <w:rPr>
                  <w:rStyle w:val="Hipercze"/>
                </w:rPr>
                <w:t>mariusz.panczyk@wum.edu.pl</w:t>
              </w:r>
            </w:hyperlink>
          </w:p>
        </w:tc>
      </w:tr>
      <w:tr w:rsidR="00FE77FC" w:rsidRPr="00C01834" w14:paraId="4FD7B3DA" w14:textId="77777777" w:rsidTr="00646613">
        <w:trPr>
          <w:trHeight w:val="869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14EF4A6" w14:textId="3E915372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2DCF82" w14:textId="7D0285F0" w:rsidR="00FE77FC" w:rsidRDefault="00E33F3A" w:rsidP="00FE77FC">
            <w:pPr>
              <w:spacing w:after="0" w:line="259" w:lineRule="auto"/>
              <w:ind w:left="0" w:firstLine="0"/>
            </w:pPr>
            <w:r>
              <w:t>P</w:t>
            </w:r>
            <w:r w:rsidRPr="008D7CA8">
              <w:t xml:space="preserve">rof. dr hab. n. med. i n. o zdr. </w:t>
            </w:r>
            <w:r w:rsidR="00FE77FC" w:rsidRPr="008D7CA8">
              <w:t>Mariusz Panczyk</w:t>
            </w:r>
          </w:p>
          <w:p w14:paraId="2D0C66FD" w14:textId="337E9328" w:rsidR="00FE77FC" w:rsidRPr="00C01834" w:rsidRDefault="00FE77FC" w:rsidP="00FE77F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hyperlink r:id="rId13" w:history="1">
              <w:r w:rsidRPr="00306DC5">
                <w:rPr>
                  <w:rStyle w:val="Hipercze"/>
                </w:rPr>
                <w:t>mariusz.panczyk@wum.edu.pl</w:t>
              </w:r>
            </w:hyperlink>
          </w:p>
        </w:tc>
      </w:tr>
    </w:tbl>
    <w:p w14:paraId="6766E821" w14:textId="6B791988" w:rsidR="00C01834" w:rsidRPr="00E55362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C92ECE">
        <w:trPr>
          <w:trHeight w:val="527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BB23E6">
        <w:trPr>
          <w:trHeight w:val="813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0EF097C" w14:textId="77777777"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4784FA8" w14:textId="12548589" w:rsidR="00C92ECE" w:rsidRPr="00C01834" w:rsidRDefault="0078680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I rok, semestr wiosenny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0DE7BC8" w14:textId="77777777" w:rsidR="00C92ECE" w:rsidRPr="00C01834" w:rsidRDefault="00C92ECE" w:rsidP="00D773DA">
            <w:pPr>
              <w:spacing w:after="0" w:line="236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25DD52E" w14:textId="0700425C" w:rsidR="00C92ECE" w:rsidRPr="00C01834" w:rsidRDefault="00777C0A" w:rsidP="00D773DA">
            <w:pPr>
              <w:spacing w:after="160" w:line="259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C92ECE" w:rsidRPr="00C01834">
              <w:rPr>
                <w:color w:val="auto"/>
              </w:rPr>
              <w:t>.00</w:t>
            </w:r>
          </w:p>
        </w:tc>
      </w:tr>
      <w:tr w:rsidR="00724BB4" w:rsidRPr="00C01834" w14:paraId="0C731368" w14:textId="77777777" w:rsidTr="00724BB4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B5A0B9E" w14:textId="325D85D5" w:rsidR="00724BB4" w:rsidRPr="00724BB4" w:rsidRDefault="00724BB4" w:rsidP="00724BB4">
            <w:pPr>
              <w:spacing w:after="0" w:line="259" w:lineRule="auto"/>
              <w:ind w:left="0" w:firstLine="0"/>
              <w:jc w:val="center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564747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14:paraId="0E101504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411071EF" w:rsidR="00C01834" w:rsidRPr="00C01834" w:rsidRDefault="00777C0A" w:rsidP="0078680C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3DE160DE" w:rsidR="00C01834" w:rsidRPr="00C01834" w:rsidRDefault="00777C0A" w:rsidP="0078680C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8680C">
              <w:rPr>
                <w:color w:val="auto"/>
              </w:rPr>
              <w:t>.00</w:t>
            </w: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4B15580C" w:rsidR="00C01834" w:rsidRPr="00C01834" w:rsidRDefault="0078680C" w:rsidP="0078680C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06102104" w:rsidR="00C01834" w:rsidRPr="00C01834" w:rsidRDefault="0078680C" w:rsidP="0078680C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1.00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DA16E6">
        <w:trPr>
          <w:trHeight w:val="258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1414BB0" w14:textId="5207770C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01834" w:rsidRPr="00C01834" w14:paraId="4BE2BC01" w14:textId="77777777" w:rsidTr="00FC0DCA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72B6F84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3E1BB587" w:rsidR="00C01834" w:rsidRPr="00C01834" w:rsidRDefault="00090591" w:rsidP="00D773DA">
            <w:pPr>
              <w:spacing w:after="0" w:line="259" w:lineRule="auto"/>
              <w:ind w:left="0" w:right="353" w:firstLine="0"/>
              <w:rPr>
                <w:color w:val="auto"/>
              </w:rPr>
            </w:pPr>
            <w:r>
              <w:rPr>
                <w:color w:val="auto"/>
              </w:rPr>
              <w:t>Z</w:t>
            </w:r>
            <w:r w:rsidRPr="00090591">
              <w:rPr>
                <w:color w:val="auto"/>
              </w:rPr>
              <w:t>rozumienie znaczenia analizy statystycznej w badaniach naukowych prowadzonych w zakresie radiologii</w:t>
            </w:r>
          </w:p>
        </w:tc>
      </w:tr>
      <w:tr w:rsidR="00C01834" w:rsidRPr="00C01834" w14:paraId="4E0DBB46" w14:textId="77777777" w:rsidTr="00FC0DCA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4533ECA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89CAFB7" w14:textId="0CA4C4E1" w:rsidR="00C01834" w:rsidRPr="00C01834" w:rsidRDefault="00090591" w:rsidP="00090591">
            <w:pPr>
              <w:tabs>
                <w:tab w:val="left" w:pos="1056"/>
              </w:tabs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Poz</w:t>
            </w:r>
            <w:r w:rsidRPr="00090591">
              <w:rPr>
                <w:color w:val="auto"/>
              </w:rPr>
              <w:t>nanie prawidłowych zasad prezentowania wyników badań diagnostycznych</w:t>
            </w:r>
          </w:p>
        </w:tc>
      </w:tr>
      <w:tr w:rsidR="00C01834" w:rsidRPr="00C01834" w14:paraId="7A46E8E4" w14:textId="77777777" w:rsidTr="00FC0DCA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64451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C3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A07DA19" w14:textId="1FE346E6" w:rsidR="00C01834" w:rsidRPr="00C01834" w:rsidRDefault="00090591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090591">
              <w:rPr>
                <w:color w:val="auto"/>
              </w:rPr>
              <w:t>ypracowanie umiejętności wykorzystania oprogramowania statystycznego, planowanie i właściwa analiza wyników badań z użyciem metod statystyki parametrycznej i nieparametrycznej, analizy regresji oraz oceny zgodności wyników pomiarów</w:t>
            </w:r>
          </w:p>
        </w:tc>
      </w:tr>
    </w:tbl>
    <w:p w14:paraId="5560877D" w14:textId="47108A91" w:rsidR="00B8221A" w:rsidRPr="00CA3ACF" w:rsidRDefault="00B8221A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900EC6">
        <w:trPr>
          <w:trHeight w:val="509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E531BE8" w14:textId="7887220E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lastRenderedPageBreak/>
              <w:t>efekty uczenia się</w:t>
            </w:r>
          </w:p>
        </w:tc>
      </w:tr>
      <w:tr w:rsidR="00C01834" w:rsidRPr="00C01834" w14:paraId="4731D0CC" w14:textId="77777777" w:rsidTr="00CA3ACF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BD5C5F3" w14:textId="77777777" w:rsidR="00C01834" w:rsidRPr="00C01834" w:rsidRDefault="00C01834" w:rsidP="00D773DA">
            <w:pPr>
              <w:spacing w:after="0" w:line="259" w:lineRule="auto"/>
              <w:ind w:left="116" w:firstLine="0"/>
              <w:jc w:val="center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17E82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090591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56CE6CEB" w:rsidR="00090591" w:rsidRPr="00C01834" w:rsidRDefault="00464EDD" w:rsidP="00090591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M2_W05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43614300" w:rsidR="00090591" w:rsidRPr="00C01834" w:rsidRDefault="00464EDD" w:rsidP="0009059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Zna zasady praktyki opartej na dowodach</w:t>
            </w:r>
          </w:p>
        </w:tc>
      </w:tr>
      <w:tr w:rsidR="00090591" w:rsidRPr="00C01834" w14:paraId="06F4445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AF6784" w14:textId="770CC632" w:rsidR="00090591" w:rsidRPr="00C01834" w:rsidRDefault="00464EDD" w:rsidP="00090591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M2_W10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22F3EA" w14:textId="067438C8" w:rsidR="00090591" w:rsidRPr="00C01834" w:rsidRDefault="00464EDD" w:rsidP="0009059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Ma wiedzę i zna terminologię nauk o zdrowiu w zakresie niezbędnym dla radiologii i elektroradiologii</w:t>
            </w: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090591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73B89A11" w:rsidR="00090591" w:rsidRPr="00C01834" w:rsidRDefault="003932A6" w:rsidP="00090591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M2_U06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1AD12369" w:rsidR="00090591" w:rsidRPr="00C01834" w:rsidRDefault="003932A6" w:rsidP="0009059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Potrafi posługiwać się wyspecjalizowanymi narzędziami i technikami informatycznymi w celu pozyskiwania danych, a także analizować i krytycznie oceniać te dane</w:t>
            </w:r>
          </w:p>
        </w:tc>
      </w:tr>
      <w:tr w:rsidR="00090591" w:rsidRPr="00C01834" w14:paraId="13773472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F7390C" w14:textId="769AABEB" w:rsidR="00090591" w:rsidRPr="00C01834" w:rsidRDefault="003932A6" w:rsidP="00090591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M2_U08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0547773" w14:textId="20C51F4A" w:rsidR="00090591" w:rsidRPr="00C01834" w:rsidRDefault="003932A6" w:rsidP="0009059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Potrafi współdziałać w planowaniu i realizacji zadań badawczych w zakresie radiologii, medycyny nuklearnej, radioterapii oraz diagnostyki elektromedycznej</w:t>
            </w:r>
            <w:r w:rsidR="00090591" w:rsidRPr="00D303CE">
              <w:t>.</w:t>
            </w:r>
          </w:p>
        </w:tc>
      </w:tr>
      <w:tr w:rsidR="00090591" w:rsidRPr="00C01834" w14:paraId="17FFE16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C408ACE" w14:textId="0BE7D0EF" w:rsidR="00090591" w:rsidRPr="00C01834" w:rsidRDefault="003932A6" w:rsidP="00090591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M2_U13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31A035E" w14:textId="734A602B" w:rsidR="00090591" w:rsidRPr="00C01834" w:rsidRDefault="003932A6" w:rsidP="0009059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Posiada umiejętność przygotowania pisemnego opracowania i analizowania danych naukowych i klinicznych w zakresie radiologii, medycyny nuklearnej, radioterapii oraz diagnostyki elektromedycznej</w:t>
            </w:r>
            <w:r w:rsidR="00090591" w:rsidRPr="00D303CE">
              <w:t>.</w:t>
            </w: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456F10BD" w:rsidR="00C01834" w:rsidRPr="00C01834" w:rsidRDefault="003932A6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M2_K03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752D64E1" w:rsidR="00C01834" w:rsidRPr="00C01834" w:rsidRDefault="003932A6" w:rsidP="00355E8D">
            <w:pPr>
              <w:tabs>
                <w:tab w:val="left" w:pos="1200"/>
              </w:tabs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Okazuje dbałość o prestiż związany z wykonywaniem zawodu i właściwie pojmuje solidarność zawodową</w:t>
            </w:r>
          </w:p>
        </w:tc>
      </w:tr>
    </w:tbl>
    <w:p w14:paraId="28C04E73" w14:textId="6A9C8562" w:rsidR="00C01834" w:rsidRPr="00FC0DCA" w:rsidRDefault="00C01834" w:rsidP="00FC0DCA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9A30E1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BD1B80F" w14:textId="76B7FD45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A3096F" w:rsidRPr="00C01834" w14:paraId="1F8A43F4" w14:textId="63B63775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57EBA4FB" w:rsidR="00A3096F" w:rsidRPr="00C01834" w:rsidRDefault="000A3898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Zajęcia </w:t>
            </w:r>
            <w:r w:rsidR="000736CC">
              <w:rPr>
                <w:color w:val="auto"/>
              </w:rPr>
              <w:t>seminaryjne prowadzone online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485E40C" w14:textId="420D36D4" w:rsidR="00A3096F" w:rsidRPr="00C01834" w:rsidRDefault="000A389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A3898">
              <w:rPr>
                <w:color w:val="auto"/>
              </w:rPr>
              <w:t>Wprowadzenie do obsługi pakietu oprogramowania statystycznego STATISTICA. Analiza z wykorzystaniem</w:t>
            </w:r>
            <w:r w:rsidR="003F37DF">
              <w:rPr>
                <w:color w:val="auto"/>
              </w:rPr>
              <w:t xml:space="preserve"> metod statystyczki opisowej oraz</w:t>
            </w:r>
            <w:r w:rsidRPr="000A3898">
              <w:rPr>
                <w:color w:val="auto"/>
              </w:rPr>
              <w:t xml:space="preserve"> testów różnic (parametryczne i nieparametryczne). Klasyczne techniki analizy regresji</w:t>
            </w:r>
            <w:r w:rsidR="003F37DF">
              <w:rPr>
                <w:color w:val="auto"/>
              </w:rPr>
              <w:t xml:space="preserve">. </w:t>
            </w:r>
            <w:r w:rsidRPr="000A3898">
              <w:rPr>
                <w:color w:val="auto"/>
              </w:rPr>
              <w:t>Ocena zgodności wyników pomiaru.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3486A71" w14:textId="1C357F07" w:rsidR="00A3096F" w:rsidRDefault="00464EDD" w:rsidP="00A3096F">
            <w:pPr>
              <w:spacing w:after="0" w:line="259" w:lineRule="auto"/>
              <w:ind w:left="0" w:right="444" w:firstLine="0"/>
              <w:rPr>
                <w:color w:val="auto"/>
              </w:rPr>
            </w:pPr>
            <w:r>
              <w:rPr>
                <w:color w:val="auto"/>
              </w:rPr>
              <w:t>M2_W05, M2_W10</w:t>
            </w:r>
          </w:p>
          <w:p w14:paraId="1CBC360C" w14:textId="79D18C25" w:rsidR="003F37DF" w:rsidRDefault="00464EDD" w:rsidP="00A3096F">
            <w:pPr>
              <w:spacing w:after="0" w:line="259" w:lineRule="auto"/>
              <w:ind w:left="0" w:right="444" w:firstLine="0"/>
              <w:rPr>
                <w:color w:val="auto"/>
              </w:rPr>
            </w:pPr>
            <w:r>
              <w:rPr>
                <w:color w:val="auto"/>
              </w:rPr>
              <w:t>M2_U06, M2_U08, M2_U13</w:t>
            </w:r>
          </w:p>
          <w:p w14:paraId="607A63EF" w14:textId="16C37FEA" w:rsidR="003F37DF" w:rsidRPr="00C01834" w:rsidRDefault="00464EDD" w:rsidP="00A3096F">
            <w:pPr>
              <w:spacing w:after="0" w:line="259" w:lineRule="auto"/>
              <w:ind w:left="0" w:right="444" w:firstLine="0"/>
              <w:rPr>
                <w:color w:val="auto"/>
              </w:rPr>
            </w:pPr>
            <w:r>
              <w:rPr>
                <w:color w:val="auto"/>
              </w:rPr>
              <w:t>M2_K03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C01834" w14:paraId="2D101F15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A8C8D28" w14:textId="0D52F38E" w:rsidR="00014630" w:rsidRPr="00014630" w:rsidRDefault="00014630" w:rsidP="00014630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014630" w:rsidRPr="00C01834" w14:paraId="61C9AAC8" w14:textId="77777777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014630" w:rsidRPr="00C01834" w14:paraId="493D1E2C" w14:textId="77777777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8EC88E" w14:textId="70AC7034" w:rsidR="002A31DB" w:rsidRPr="002A31DB" w:rsidRDefault="002A31DB" w:rsidP="002A31DB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30" w:right="51" w:hanging="284"/>
              <w:rPr>
                <w:color w:val="auto"/>
              </w:rPr>
            </w:pPr>
            <w:r w:rsidRPr="002A31DB">
              <w:rPr>
                <w:color w:val="auto"/>
              </w:rPr>
              <w:t>Stanisz, Andrzej, Tadeusiewicz, Ryszard. Przystępny kurs statystyki z zastosowaniem STATISTICA PL na przykładach z medycyny: Modele liniowe i nieliniowe. StatSoft, 2007.</w:t>
            </w:r>
          </w:p>
          <w:p w14:paraId="4568898E" w14:textId="77777777" w:rsidR="002A31DB" w:rsidRPr="002A31DB" w:rsidRDefault="002A31DB" w:rsidP="002A31DB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30" w:right="51" w:hanging="284"/>
              <w:rPr>
                <w:color w:val="auto"/>
              </w:rPr>
            </w:pPr>
            <w:r w:rsidRPr="002A31DB">
              <w:rPr>
                <w:color w:val="auto"/>
              </w:rPr>
              <w:t>Stanisz, Andrzej. Przystępny kurs statystyki: z zastosowaniem STATISTICA PL na przykładach z medycyny. Statystyki podstawowe. StatSoft, 2006.</w:t>
            </w:r>
          </w:p>
          <w:p w14:paraId="10528821" w14:textId="5671DC29" w:rsidR="00014630" w:rsidRPr="002A31DB" w:rsidRDefault="002A31DB" w:rsidP="002A31DB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30" w:right="51" w:hanging="284"/>
              <w:rPr>
                <w:color w:val="auto"/>
              </w:rPr>
            </w:pPr>
            <w:r w:rsidRPr="002A31DB">
              <w:rPr>
                <w:color w:val="auto"/>
              </w:rPr>
              <w:t>Stanisz, Andrzej. Przystępny kurs statystyki: z zastosowaniem STATISTICA PL na przykładach z medycyny. Analizy wielowymiarowe. StatSoft, 2007.</w:t>
            </w:r>
          </w:p>
        </w:tc>
      </w:tr>
      <w:tr w:rsidR="00014630" w:rsidRPr="00C01834" w14:paraId="5412C923" w14:textId="77777777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014630" w:rsidRPr="00C01834" w14:paraId="2B0597DD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7BFFACE" w14:textId="69C3974C" w:rsidR="00014630" w:rsidRPr="00C01834" w:rsidRDefault="002A31DB" w:rsidP="009E3ED7">
            <w:pPr>
              <w:spacing w:after="0" w:line="259" w:lineRule="auto"/>
              <w:ind w:left="0" w:right="7996" w:firstLine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4742B585" w14:textId="280BBEE6" w:rsidR="00F82CA6" w:rsidRDefault="00F82CA6" w:rsidP="00E55362">
      <w:pPr>
        <w:ind w:left="0" w:firstLine="0"/>
        <w:rPr>
          <w:color w:val="auto"/>
          <w:sz w:val="24"/>
          <w:szCs w:val="24"/>
        </w:rPr>
      </w:pPr>
    </w:p>
    <w:p w14:paraId="65A73D2B" w14:textId="77777777" w:rsidR="00F82CA6" w:rsidRDefault="00F82CA6">
      <w:pPr>
        <w:spacing w:after="160" w:line="259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10625962" w14:textId="77777777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900EC6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014630">
            <w:pPr>
              <w:pStyle w:val="Nagwek1"/>
              <w:numPr>
                <w:ilvl w:val="0"/>
                <w:numId w:val="1"/>
              </w:numPr>
              <w:spacing w:after="241"/>
              <w:jc w:val="left"/>
              <w:rPr>
                <w:smallCaps/>
                <w:color w:val="auto"/>
              </w:rPr>
            </w:pPr>
            <w:r w:rsidRPr="00014630">
              <w:rPr>
                <w:smallCaps/>
                <w:color w:val="auto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40F20003" w:rsidR="00A3096F" w:rsidRPr="00C01834" w:rsidRDefault="00055966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8B2DC8" w:rsidRPr="00C01834" w14:paraId="387B7A57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8060E03" w14:textId="77777777" w:rsidR="008B2DC8" w:rsidRPr="008B2DC8" w:rsidRDefault="008B2DC8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r w:rsidRPr="008B2DC8">
              <w:rPr>
                <w:i/>
                <w:iCs/>
                <w:color w:val="auto"/>
                <w:sz w:val="16"/>
                <w:szCs w:val="20"/>
              </w:rPr>
              <w:t>W1-W5</w:t>
            </w:r>
          </w:p>
          <w:p w14:paraId="7B54706A" w14:textId="77777777" w:rsidR="008B2DC8" w:rsidRPr="008B2DC8" w:rsidRDefault="008B2DC8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r w:rsidRPr="008B2DC8">
              <w:rPr>
                <w:i/>
                <w:iCs/>
                <w:color w:val="auto"/>
                <w:sz w:val="16"/>
                <w:szCs w:val="20"/>
              </w:rPr>
              <w:t>U1-U5</w:t>
            </w:r>
          </w:p>
          <w:p w14:paraId="31301D38" w14:textId="71697EDA" w:rsidR="008B2DC8" w:rsidRPr="00AD2F54" w:rsidRDefault="008B2DC8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8B2DC8">
              <w:rPr>
                <w:i/>
                <w:iCs/>
                <w:color w:val="auto"/>
                <w:sz w:val="16"/>
                <w:szCs w:val="20"/>
              </w:rPr>
              <w:t>K1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745027" w14:textId="61508496" w:rsidR="008B2DC8" w:rsidRPr="00AD2F54" w:rsidRDefault="00F82CA6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P</w:t>
            </w:r>
            <w:r w:rsidR="00A44EEF">
              <w:rPr>
                <w:i/>
                <w:iCs/>
                <w:color w:val="auto"/>
                <w:sz w:val="16"/>
                <w:szCs w:val="20"/>
              </w:rPr>
              <w:t>ozytywne zaliczenie końcowe w formie ustnej</w:t>
            </w:r>
            <w:r w:rsidR="008B2DC8">
              <w:rPr>
                <w:i/>
                <w:iCs/>
                <w:color w:val="auto"/>
                <w:sz w:val="16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29B7D2" w14:textId="46AF5FC2" w:rsidR="008B2DC8" w:rsidRPr="00794FD0" w:rsidRDefault="00A44EEF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nzal</w:t>
            </w:r>
            <w:r w:rsidR="008B2DC8" w:rsidRPr="00794FD0">
              <w:rPr>
                <w:i/>
                <w:iCs/>
                <w:color w:val="auto"/>
                <w:sz w:val="16"/>
                <w:szCs w:val="20"/>
              </w:rPr>
              <w:tab/>
              <w:t>&lt; 51% punktów</w:t>
            </w:r>
          </w:p>
          <w:p w14:paraId="7886C46B" w14:textId="6014E623" w:rsidR="00A44EEF" w:rsidRPr="00A44EEF" w:rsidRDefault="00A44EEF" w:rsidP="00A44EEF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zal</w:t>
            </w:r>
            <w:r w:rsidR="008B2DC8" w:rsidRPr="00794FD0">
              <w:rPr>
                <w:i/>
                <w:iCs/>
                <w:color w:val="auto"/>
                <w:sz w:val="16"/>
                <w:szCs w:val="20"/>
              </w:rPr>
              <w:tab/>
            </w:r>
            <w:r>
              <w:rPr>
                <w:i/>
                <w:iCs/>
                <w:color w:val="auto"/>
                <w:sz w:val="16"/>
                <w:szCs w:val="20"/>
              </w:rPr>
              <w:t>≥ 51% punktów</w:t>
            </w:r>
          </w:p>
          <w:p w14:paraId="0C33C0E3" w14:textId="3310141A" w:rsidR="008B2DC8" w:rsidRPr="00AD2F54" w:rsidRDefault="008B2DC8" w:rsidP="008B2DC8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</w:p>
        </w:tc>
      </w:tr>
    </w:tbl>
    <w:p w14:paraId="436EE3ED" w14:textId="77777777" w:rsidR="00C01834" w:rsidRPr="00E55362" w:rsidRDefault="00C01834" w:rsidP="00055966">
      <w:pPr>
        <w:spacing w:after="0" w:line="264" w:lineRule="auto"/>
        <w:ind w:left="0" w:firstLine="0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6770AA0C" w:rsidR="00014630" w:rsidRPr="00E55362" w:rsidRDefault="00E55362" w:rsidP="00E55362">
            <w:pPr>
              <w:pStyle w:val="Akapitzlist"/>
              <w:numPr>
                <w:ilvl w:val="0"/>
                <w:numId w:val="1"/>
              </w:numPr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  <w:r w:rsidRPr="00E55362">
              <w:rPr>
                <w:i/>
                <w:iCs/>
                <w:color w:val="auto"/>
                <w:sz w:val="16"/>
                <w:szCs w:val="16"/>
              </w:rPr>
              <w:t>(informacje istotne z punktu widzenia nauczyciele niezawarte w pozostałej części sylabusa, np. czy przedmiot jest powiązany z badaniami naukowymi, szczegółowy opis egzaminu, informacje o kole naukowym)</w:t>
            </w:r>
          </w:p>
        </w:tc>
      </w:tr>
      <w:tr w:rsidR="00014630" w:rsidRPr="00186672" w14:paraId="7863F973" w14:textId="77777777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3B5BE0E" w14:textId="77777777" w:rsidR="00C026AF" w:rsidRPr="000A4782" w:rsidRDefault="00C026AF" w:rsidP="00C026A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 w:rsidRPr="000A4782">
              <w:rPr>
                <w:b/>
                <w:color w:val="auto"/>
              </w:rPr>
              <w:t xml:space="preserve">Kontakt: </w:t>
            </w:r>
          </w:p>
          <w:p w14:paraId="0E48F003" w14:textId="77777777" w:rsidR="00C026AF" w:rsidRPr="002435C6" w:rsidRDefault="00C026AF" w:rsidP="00C026AF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2435C6">
              <w:rPr>
                <w:bCs/>
                <w:color w:val="auto"/>
              </w:rPr>
              <w:t>Zakład Edukacji i Badań w Naukach o Zdrowiu</w:t>
            </w:r>
          </w:p>
          <w:p w14:paraId="1F2C5D29" w14:textId="77777777" w:rsidR="00C026AF" w:rsidRPr="002435C6" w:rsidRDefault="00C026AF" w:rsidP="00C026AF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2435C6">
              <w:rPr>
                <w:bCs/>
                <w:color w:val="auto"/>
              </w:rPr>
              <w:t>Wydziału Nauk o Zdrowiu</w:t>
            </w:r>
          </w:p>
          <w:p w14:paraId="03FEBEF9" w14:textId="77777777" w:rsidR="00C026AF" w:rsidRPr="002435C6" w:rsidRDefault="00C026AF" w:rsidP="00C026AF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2435C6">
              <w:rPr>
                <w:bCs/>
                <w:color w:val="auto"/>
              </w:rPr>
              <w:t>Warszawskiego Uniwersytetu Medycznego</w:t>
            </w:r>
          </w:p>
          <w:p w14:paraId="5EF0F819" w14:textId="74BA19F9" w:rsidR="00C026AF" w:rsidRPr="002435C6" w:rsidRDefault="00782045" w:rsidP="00C026AF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ul. Litewska 14/16, 00-581 Warszawa</w:t>
            </w:r>
          </w:p>
          <w:p w14:paraId="5D6AC646" w14:textId="77777777" w:rsidR="00C026AF" w:rsidRPr="002435C6" w:rsidRDefault="00C026AF" w:rsidP="00C026AF">
            <w:pPr>
              <w:spacing w:after="0" w:line="259" w:lineRule="auto"/>
              <w:ind w:left="0" w:right="235" w:firstLine="0"/>
              <w:rPr>
                <w:bCs/>
                <w:color w:val="auto"/>
                <w:lang w:val="en-GB"/>
              </w:rPr>
            </w:pPr>
            <w:r w:rsidRPr="002435C6">
              <w:rPr>
                <w:bCs/>
                <w:color w:val="auto"/>
              </w:rPr>
              <w:t xml:space="preserve">Sekretariat Zakładu jest czynny codziennie w godz. </w:t>
            </w:r>
            <w:r w:rsidRPr="002435C6">
              <w:rPr>
                <w:bCs/>
                <w:color w:val="auto"/>
                <w:lang w:val="en-GB"/>
              </w:rPr>
              <w:t>9.00-15.00.</w:t>
            </w:r>
          </w:p>
          <w:p w14:paraId="677E6E8D" w14:textId="64455A8C" w:rsidR="00014630" w:rsidRPr="00C026AF" w:rsidRDefault="00C026AF" w:rsidP="00C026AF">
            <w:pPr>
              <w:spacing w:after="0" w:line="259" w:lineRule="auto"/>
              <w:ind w:left="0" w:right="235" w:firstLine="0"/>
              <w:rPr>
                <w:b/>
                <w:color w:val="auto"/>
                <w:lang w:val="en-GB"/>
              </w:rPr>
            </w:pPr>
            <w:r w:rsidRPr="002435C6">
              <w:rPr>
                <w:bCs/>
                <w:color w:val="auto"/>
                <w:lang w:val="en-GB"/>
              </w:rPr>
              <w:t xml:space="preserve">tel. (22) 57 20 490, fax. (22) 57 20 491 e-mail: </w:t>
            </w:r>
            <w:hyperlink r:id="rId14" w:history="1">
              <w:r w:rsidRPr="002435C6">
                <w:rPr>
                  <w:rStyle w:val="Hipercze"/>
                  <w:bCs/>
                  <w:lang w:val="en-GB"/>
                </w:rPr>
                <w:t>zakladdydaktyki@wum.edu.pl</w:t>
              </w:r>
            </w:hyperlink>
            <w:r w:rsidRPr="002435C6">
              <w:rPr>
                <w:bCs/>
                <w:color w:val="auto"/>
                <w:lang w:val="en-GB"/>
              </w:rPr>
              <w:t xml:space="preserve">  </w:t>
            </w:r>
            <w:hyperlink r:id="rId15" w:history="1">
              <w:r w:rsidRPr="002435C6">
                <w:rPr>
                  <w:rStyle w:val="Hipercze"/>
                  <w:bCs/>
                  <w:lang w:val="en-GB"/>
                </w:rPr>
                <w:t>www.nzd.wum.edu.pl</w:t>
              </w:r>
            </w:hyperlink>
          </w:p>
        </w:tc>
      </w:tr>
    </w:tbl>
    <w:p w14:paraId="38D22AA0" w14:textId="22066D4D" w:rsidR="00F016D9" w:rsidRPr="00C026AF" w:rsidRDefault="00F016D9" w:rsidP="00E55362">
      <w:pPr>
        <w:ind w:left="0" w:firstLine="0"/>
        <w:rPr>
          <w:i/>
          <w:iCs/>
          <w:color w:val="auto"/>
          <w:sz w:val="16"/>
          <w:szCs w:val="16"/>
          <w:lang w:val="en-GB"/>
        </w:rPr>
      </w:pPr>
    </w:p>
    <w:sectPr w:rsidR="00F016D9" w:rsidRPr="00C026AF">
      <w:footerReference w:type="even" r:id="rId16"/>
      <w:footerReference w:type="default" r:id="rId17"/>
      <w:footerReference w:type="first" r:id="rId18"/>
      <w:pgSz w:w="11906" w:h="16838"/>
      <w:pgMar w:top="1141" w:right="874" w:bottom="1451" w:left="850" w:header="708" w:footer="8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8FD2" w14:textId="77777777" w:rsidR="00A91F4A" w:rsidRDefault="00A91F4A">
      <w:pPr>
        <w:spacing w:after="0" w:line="240" w:lineRule="auto"/>
      </w:pPr>
      <w:r>
        <w:separator/>
      </w:r>
    </w:p>
  </w:endnote>
  <w:endnote w:type="continuationSeparator" w:id="0">
    <w:p w14:paraId="1577E529" w14:textId="77777777" w:rsidR="00A91F4A" w:rsidRDefault="00A9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22BBFB36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928FC" w:rsidRPr="00D928F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928FC" w:rsidRPr="00D928FC">
        <w:rPr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ACE" w14:textId="77777777" w:rsidR="00A91F4A" w:rsidRDefault="00A91F4A">
      <w:pPr>
        <w:spacing w:after="0" w:line="240" w:lineRule="auto"/>
      </w:pPr>
      <w:r>
        <w:separator/>
      </w:r>
    </w:p>
  </w:footnote>
  <w:footnote w:type="continuationSeparator" w:id="0">
    <w:p w14:paraId="396DEAC6" w14:textId="77777777" w:rsidR="00A91F4A" w:rsidRDefault="00A91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5AC8"/>
    <w:multiLevelType w:val="hybridMultilevel"/>
    <w:tmpl w:val="E0A60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48195">
    <w:abstractNumId w:val="3"/>
  </w:num>
  <w:num w:numId="2" w16cid:durableId="795949455">
    <w:abstractNumId w:val="2"/>
  </w:num>
  <w:num w:numId="3" w16cid:durableId="588927461">
    <w:abstractNumId w:val="1"/>
  </w:num>
  <w:num w:numId="4" w16cid:durableId="93598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C"/>
    <w:rsid w:val="000065B8"/>
    <w:rsid w:val="00014630"/>
    <w:rsid w:val="00042B01"/>
    <w:rsid w:val="00055966"/>
    <w:rsid w:val="00056A6F"/>
    <w:rsid w:val="000736CC"/>
    <w:rsid w:val="00090591"/>
    <w:rsid w:val="000A3898"/>
    <w:rsid w:val="000A61A5"/>
    <w:rsid w:val="000C639F"/>
    <w:rsid w:val="000E7357"/>
    <w:rsid w:val="001130D2"/>
    <w:rsid w:val="00133592"/>
    <w:rsid w:val="00141A71"/>
    <w:rsid w:val="00160769"/>
    <w:rsid w:val="00174F89"/>
    <w:rsid w:val="00181CEC"/>
    <w:rsid w:val="00186672"/>
    <w:rsid w:val="001E63CB"/>
    <w:rsid w:val="001F028B"/>
    <w:rsid w:val="002066C4"/>
    <w:rsid w:val="00275E1B"/>
    <w:rsid w:val="00276BF2"/>
    <w:rsid w:val="002A31DB"/>
    <w:rsid w:val="002F3B26"/>
    <w:rsid w:val="002F44CE"/>
    <w:rsid w:val="00355E8D"/>
    <w:rsid w:val="003932A6"/>
    <w:rsid w:val="003F37DF"/>
    <w:rsid w:val="00417C37"/>
    <w:rsid w:val="00422398"/>
    <w:rsid w:val="00427F40"/>
    <w:rsid w:val="004448F5"/>
    <w:rsid w:val="00464EDD"/>
    <w:rsid w:val="00470E8F"/>
    <w:rsid w:val="00476558"/>
    <w:rsid w:val="00477321"/>
    <w:rsid w:val="00493476"/>
    <w:rsid w:val="00536270"/>
    <w:rsid w:val="005575F6"/>
    <w:rsid w:val="00561397"/>
    <w:rsid w:val="005944D4"/>
    <w:rsid w:val="0064087A"/>
    <w:rsid w:val="00671CA0"/>
    <w:rsid w:val="006A442B"/>
    <w:rsid w:val="006B012B"/>
    <w:rsid w:val="006C524C"/>
    <w:rsid w:val="006D018B"/>
    <w:rsid w:val="00722B76"/>
    <w:rsid w:val="00724BB4"/>
    <w:rsid w:val="00732CF5"/>
    <w:rsid w:val="00777C0A"/>
    <w:rsid w:val="00782045"/>
    <w:rsid w:val="0078680C"/>
    <w:rsid w:val="00792FD5"/>
    <w:rsid w:val="00795D09"/>
    <w:rsid w:val="007C4F0C"/>
    <w:rsid w:val="00862B5F"/>
    <w:rsid w:val="008A2F0E"/>
    <w:rsid w:val="008B2DC8"/>
    <w:rsid w:val="008E2FFD"/>
    <w:rsid w:val="008E592D"/>
    <w:rsid w:val="008F753D"/>
    <w:rsid w:val="00900EC6"/>
    <w:rsid w:val="00901188"/>
    <w:rsid w:val="0096475B"/>
    <w:rsid w:val="009A0BFC"/>
    <w:rsid w:val="009B62DF"/>
    <w:rsid w:val="009D3C30"/>
    <w:rsid w:val="009E5A8D"/>
    <w:rsid w:val="009E635F"/>
    <w:rsid w:val="00A06D76"/>
    <w:rsid w:val="00A3096F"/>
    <w:rsid w:val="00A44EEF"/>
    <w:rsid w:val="00A63CE6"/>
    <w:rsid w:val="00A91F4A"/>
    <w:rsid w:val="00A96C4C"/>
    <w:rsid w:val="00AD2F54"/>
    <w:rsid w:val="00B20979"/>
    <w:rsid w:val="00B5341A"/>
    <w:rsid w:val="00B5568B"/>
    <w:rsid w:val="00B8221A"/>
    <w:rsid w:val="00B93718"/>
    <w:rsid w:val="00BB14C5"/>
    <w:rsid w:val="00BB23E6"/>
    <w:rsid w:val="00BF74E9"/>
    <w:rsid w:val="00BF7BFD"/>
    <w:rsid w:val="00C01834"/>
    <w:rsid w:val="00C026AF"/>
    <w:rsid w:val="00C24D59"/>
    <w:rsid w:val="00C301EC"/>
    <w:rsid w:val="00C5519A"/>
    <w:rsid w:val="00C81AEA"/>
    <w:rsid w:val="00C877E4"/>
    <w:rsid w:val="00C92ECE"/>
    <w:rsid w:val="00CA3ACF"/>
    <w:rsid w:val="00CB4C8A"/>
    <w:rsid w:val="00D320E0"/>
    <w:rsid w:val="00D56CEB"/>
    <w:rsid w:val="00D928FC"/>
    <w:rsid w:val="00D93A54"/>
    <w:rsid w:val="00D96C16"/>
    <w:rsid w:val="00DB255F"/>
    <w:rsid w:val="00DF679B"/>
    <w:rsid w:val="00E33F3A"/>
    <w:rsid w:val="00E36BB0"/>
    <w:rsid w:val="00E55362"/>
    <w:rsid w:val="00E6064C"/>
    <w:rsid w:val="00E743A8"/>
    <w:rsid w:val="00E817B4"/>
    <w:rsid w:val="00EB4E6F"/>
    <w:rsid w:val="00EE6DD6"/>
    <w:rsid w:val="00F016D9"/>
    <w:rsid w:val="00F028BA"/>
    <w:rsid w:val="00F82CA6"/>
    <w:rsid w:val="00FC0DCA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056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28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iusz.panczyk@wum.edu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usz.panczyk@wum.edu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usz.panczyk@wum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zd.wum.edu.pl" TargetMode="External"/><Relationship Id="rId10" Type="http://schemas.openxmlformats.org/officeDocument/2006/relationships/hyperlink" Target="http://www.nzd.wum.edu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laddydaktyki@wum.edu.pl" TargetMode="External"/><Relationship Id="rId14" Type="http://schemas.openxmlformats.org/officeDocument/2006/relationships/hyperlink" Target="mailto:zakladdydaktyki@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A241F-EAB3-4D8F-B5B6-BDFBC206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Maksymilian Radzimirski</dc:creator>
  <cp:keywords/>
  <cp:lastModifiedBy>Mariusz Panczyk</cp:lastModifiedBy>
  <cp:revision>9</cp:revision>
  <cp:lastPrinted>2025-02-17T15:44:00Z</cp:lastPrinted>
  <dcterms:created xsi:type="dcterms:W3CDTF">2025-02-17T15:41:00Z</dcterms:created>
  <dcterms:modified xsi:type="dcterms:W3CDTF">2025-08-21T18:34:00Z</dcterms:modified>
</cp:coreProperties>
</file>