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18B5" w14:textId="79822ED6" w:rsidR="0061318C" w:rsidRPr="00A57CAF" w:rsidRDefault="0061318C" w:rsidP="00A57CAF">
      <w:pPr>
        <w:spacing w:after="34" w:line="253" w:lineRule="auto"/>
        <w:ind w:left="0" w:right="1015" w:firstLine="0"/>
        <w:rPr>
          <w:rFonts w:ascii="Calibri Light" w:hAnsi="Calibri Light" w:cs="Calibri Light"/>
          <w:color w:val="auto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F2B20D" wp14:editId="3FA58B51">
                <wp:simplePos x="0" y="0"/>
                <wp:positionH relativeFrom="column">
                  <wp:posOffset>1895475</wp:posOffset>
                </wp:positionH>
                <wp:positionV relativeFrom="paragraph">
                  <wp:posOffset>0</wp:posOffset>
                </wp:positionV>
                <wp:extent cx="4584065" cy="884555"/>
                <wp:effectExtent l="0" t="0" r="6985" b="0"/>
                <wp:wrapSquare wrapText="bothSides"/>
                <wp:docPr id="151913076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1CFF1" w14:textId="77777777" w:rsidR="0061318C" w:rsidRPr="00900EC6" w:rsidRDefault="0061318C" w:rsidP="00606EA5">
                            <w:pPr>
                              <w:ind w:left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26411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noProof/>
                                <w:color w:val="auto"/>
                                <w:sz w:val="32"/>
                                <w:szCs w:val="32"/>
                              </w:rPr>
                              <w:t>Metodologia badań naukowych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2B20D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149.25pt;margin-top:0;width:360.95pt;height:6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">
                <v:textbox>
                  <w:txbxContent>
                    <w:p w14:paraId="15F1CFF1" w14:textId="77777777" w:rsidR="0061318C" w:rsidRPr="00900EC6" w:rsidRDefault="0061318C" w:rsidP="00606EA5">
                      <w:pPr>
                        <w:ind w:left="0"/>
                        <w:jc w:val="both"/>
                        <w:rPr>
                          <w:b/>
                          <w:bCs/>
                        </w:rPr>
                      </w:pPr>
                      <w:r w:rsidRPr="00A26411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noProof/>
                          <w:color w:val="auto"/>
                          <w:sz w:val="32"/>
                          <w:szCs w:val="32"/>
                        </w:rPr>
                        <w:t>Metodologia badań naukowych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D36B8">
        <w:rPr>
          <w:rFonts w:ascii="Calibri Light" w:hAnsi="Calibri Light" w:cs="Calibri Light"/>
          <w:noProof/>
          <w:color w:val="auto"/>
          <w:sz w:val="32"/>
          <w:szCs w:val="32"/>
        </w:rPr>
        <w:drawing>
          <wp:inline distT="0" distB="0" distL="0" distR="0" wp14:anchorId="4CDE8029" wp14:editId="0EE787A7">
            <wp:extent cx="1009015" cy="1009015"/>
            <wp:effectExtent l="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90" w:type="dxa"/>
        <w:tblInd w:w="8" w:type="dxa"/>
        <w:tblCellMar>
          <w:top w:w="116" w:type="dxa"/>
          <w:left w:w="83" w:type="dxa"/>
          <w:right w:w="205" w:type="dxa"/>
        </w:tblCellMar>
        <w:tblLook w:val="04A0" w:firstRow="1" w:lastRow="0" w:firstColumn="1" w:lastColumn="0" w:noHBand="0" w:noVBand="1"/>
      </w:tblPr>
      <w:tblGrid>
        <w:gridCol w:w="750"/>
        <w:gridCol w:w="780"/>
        <w:gridCol w:w="297"/>
        <w:gridCol w:w="425"/>
        <w:gridCol w:w="709"/>
        <w:gridCol w:w="2644"/>
        <w:gridCol w:w="1325"/>
        <w:gridCol w:w="709"/>
        <w:gridCol w:w="921"/>
        <w:gridCol w:w="1630"/>
      </w:tblGrid>
      <w:tr w:rsidR="0061318C" w:rsidRPr="00C01834" w14:paraId="531C71D8" w14:textId="77777777" w:rsidTr="001D36B8">
        <w:trPr>
          <w:trHeight w:val="510"/>
        </w:trPr>
        <w:tc>
          <w:tcPr>
            <w:tcW w:w="10190" w:type="dxa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539BD35" w14:textId="77777777" w:rsidR="0061318C" w:rsidRPr="001D36B8" w:rsidRDefault="0061318C" w:rsidP="001D36B8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  <w:sz w:val="24"/>
                <w:szCs w:val="24"/>
              </w:rPr>
            </w:pPr>
            <w:r w:rsidRPr="001D36B8">
              <w:rPr>
                <w:b/>
                <w:smallCaps/>
                <w:color w:val="auto"/>
                <w:sz w:val="24"/>
              </w:rPr>
              <w:t>Metryczka</w:t>
            </w:r>
          </w:p>
        </w:tc>
      </w:tr>
      <w:tr w:rsidR="0061318C" w:rsidRPr="00C01834" w14:paraId="1D44D9FD" w14:textId="77777777" w:rsidTr="001D36B8">
        <w:trPr>
          <w:trHeight w:val="510"/>
        </w:trPr>
        <w:tc>
          <w:tcPr>
            <w:tcW w:w="2961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5485246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1D36B8">
              <w:rPr>
                <w:b/>
                <w:color w:val="auto"/>
              </w:rPr>
              <w:t>Rok akademicki</w:t>
            </w:r>
          </w:p>
        </w:tc>
        <w:tc>
          <w:tcPr>
            <w:tcW w:w="7229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vAlign w:val="center"/>
          </w:tcPr>
          <w:p w14:paraId="428902FF" w14:textId="2590C3D3" w:rsidR="0061318C" w:rsidRPr="001D36B8" w:rsidRDefault="0061318C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D36B8">
              <w:rPr>
                <w:color w:val="auto"/>
              </w:rPr>
              <w:t>202</w:t>
            </w:r>
            <w:r w:rsidR="001C16B3">
              <w:rPr>
                <w:color w:val="auto"/>
              </w:rPr>
              <w:t>5</w:t>
            </w:r>
            <w:r w:rsidRPr="001D36B8">
              <w:rPr>
                <w:color w:val="auto"/>
              </w:rPr>
              <w:t>/202</w:t>
            </w:r>
            <w:r w:rsidR="001C16B3">
              <w:rPr>
                <w:color w:val="auto"/>
              </w:rPr>
              <w:t>6</w:t>
            </w:r>
          </w:p>
        </w:tc>
      </w:tr>
      <w:tr w:rsidR="0061318C" w:rsidRPr="00C01834" w14:paraId="6BF759F4" w14:textId="77777777" w:rsidTr="001D36B8">
        <w:trPr>
          <w:trHeight w:val="510"/>
        </w:trPr>
        <w:tc>
          <w:tcPr>
            <w:tcW w:w="2961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56B8138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1D36B8">
              <w:rPr>
                <w:b/>
                <w:color w:val="auto"/>
              </w:rPr>
              <w:t>Wydział</w:t>
            </w:r>
          </w:p>
        </w:tc>
        <w:tc>
          <w:tcPr>
            <w:tcW w:w="7229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38493808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D36B8">
              <w:rPr>
                <w:color w:val="auto"/>
              </w:rPr>
              <w:t>Lekarsko-Stomatologiczny</w:t>
            </w:r>
          </w:p>
        </w:tc>
      </w:tr>
      <w:tr w:rsidR="0061318C" w:rsidRPr="00C01834" w14:paraId="5B3D0DDF" w14:textId="77777777" w:rsidTr="001D36B8">
        <w:trPr>
          <w:trHeight w:val="510"/>
        </w:trPr>
        <w:tc>
          <w:tcPr>
            <w:tcW w:w="2961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B42D7AF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D36B8">
              <w:rPr>
                <w:b/>
                <w:color w:val="auto"/>
              </w:rPr>
              <w:t>Kierunek studiów</w:t>
            </w:r>
          </w:p>
        </w:tc>
        <w:tc>
          <w:tcPr>
            <w:tcW w:w="7229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1E5919BC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D36B8">
              <w:rPr>
                <w:color w:val="auto"/>
              </w:rPr>
              <w:t>Elektroradiologia</w:t>
            </w:r>
          </w:p>
        </w:tc>
      </w:tr>
      <w:tr w:rsidR="0061318C" w:rsidRPr="00C01834" w14:paraId="15A7A766" w14:textId="77777777" w:rsidTr="001D36B8">
        <w:trPr>
          <w:trHeight w:val="510"/>
        </w:trPr>
        <w:tc>
          <w:tcPr>
            <w:tcW w:w="2961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04A1647" w14:textId="77777777" w:rsidR="0061318C" w:rsidRPr="001D36B8" w:rsidRDefault="0061318C" w:rsidP="001D36B8">
            <w:pPr>
              <w:spacing w:after="0" w:line="259" w:lineRule="auto"/>
              <w:ind w:left="0" w:right="-351" w:firstLine="0"/>
              <w:rPr>
                <w:b/>
                <w:color w:val="auto"/>
              </w:rPr>
            </w:pPr>
            <w:r w:rsidRPr="001D36B8">
              <w:rPr>
                <w:b/>
                <w:color w:val="auto"/>
              </w:rPr>
              <w:t xml:space="preserve">Dyscyplina wiodąca </w:t>
            </w:r>
          </w:p>
        </w:tc>
        <w:tc>
          <w:tcPr>
            <w:tcW w:w="7229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45457BB5" w14:textId="77777777" w:rsidR="0061318C" w:rsidRPr="001C16B3" w:rsidRDefault="0061318C" w:rsidP="001D36B8">
            <w:pPr>
              <w:spacing w:after="0" w:line="259" w:lineRule="auto"/>
              <w:ind w:left="0" w:right="-351" w:firstLine="0"/>
              <w:rPr>
                <w:b/>
              </w:rPr>
            </w:pPr>
            <w:r w:rsidRPr="001C16B3">
              <w:rPr>
                <w:bCs/>
              </w:rPr>
              <w:t>Nauki medyczne</w:t>
            </w:r>
          </w:p>
        </w:tc>
      </w:tr>
      <w:tr w:rsidR="0061318C" w:rsidRPr="00C01834" w14:paraId="1EAD4354" w14:textId="77777777" w:rsidTr="001D36B8">
        <w:trPr>
          <w:trHeight w:val="510"/>
        </w:trPr>
        <w:tc>
          <w:tcPr>
            <w:tcW w:w="2961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BCDA2F5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D36B8">
              <w:rPr>
                <w:b/>
                <w:color w:val="auto"/>
              </w:rPr>
              <w:t xml:space="preserve">Profil studiów </w:t>
            </w:r>
          </w:p>
        </w:tc>
        <w:tc>
          <w:tcPr>
            <w:tcW w:w="7229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7AF185F7" w14:textId="2E60D3B0" w:rsidR="0061318C" w:rsidRPr="001D36B8" w:rsidRDefault="001C16B3" w:rsidP="001D36B8">
            <w:pPr>
              <w:spacing w:after="0" w:line="259" w:lineRule="auto"/>
              <w:ind w:left="0" w:firstLine="0"/>
            </w:pPr>
            <w:r>
              <w:t>Praktyczne</w:t>
            </w:r>
          </w:p>
        </w:tc>
      </w:tr>
      <w:tr w:rsidR="0061318C" w:rsidRPr="00C01834" w14:paraId="07D9FCC6" w14:textId="77777777" w:rsidTr="001D36B8">
        <w:trPr>
          <w:trHeight w:val="510"/>
        </w:trPr>
        <w:tc>
          <w:tcPr>
            <w:tcW w:w="2961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7FCA4E2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D36B8">
              <w:rPr>
                <w:b/>
                <w:color w:val="auto"/>
              </w:rPr>
              <w:t xml:space="preserve">Poziom kształcenia </w:t>
            </w:r>
          </w:p>
        </w:tc>
        <w:tc>
          <w:tcPr>
            <w:tcW w:w="7229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324E7B39" w14:textId="77777777" w:rsidR="0061318C" w:rsidRPr="001C16B3" w:rsidRDefault="0061318C" w:rsidP="001D36B8">
            <w:pPr>
              <w:spacing w:after="0" w:line="259" w:lineRule="auto"/>
              <w:ind w:left="0" w:firstLine="0"/>
            </w:pPr>
            <w:r w:rsidRPr="001C16B3">
              <w:rPr>
                <w:bCs/>
              </w:rPr>
              <w:t>I stopnia</w:t>
            </w:r>
          </w:p>
        </w:tc>
      </w:tr>
      <w:tr w:rsidR="0061318C" w:rsidRPr="00C01834" w14:paraId="1E79BFB2" w14:textId="77777777" w:rsidTr="001D36B8">
        <w:trPr>
          <w:trHeight w:val="510"/>
        </w:trPr>
        <w:tc>
          <w:tcPr>
            <w:tcW w:w="2961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0C2DAD8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1D36B8">
              <w:rPr>
                <w:b/>
                <w:color w:val="auto"/>
              </w:rPr>
              <w:t xml:space="preserve">Forma studiów </w:t>
            </w:r>
          </w:p>
        </w:tc>
        <w:tc>
          <w:tcPr>
            <w:tcW w:w="7229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5E528308" w14:textId="77777777" w:rsidR="0061318C" w:rsidRPr="001C16B3" w:rsidRDefault="0061318C" w:rsidP="001D36B8">
            <w:pPr>
              <w:spacing w:after="0" w:line="259" w:lineRule="auto"/>
              <w:ind w:left="0" w:firstLine="0"/>
              <w:rPr>
                <w:b/>
              </w:rPr>
            </w:pPr>
            <w:r w:rsidRPr="001C16B3">
              <w:rPr>
                <w:bCs/>
              </w:rPr>
              <w:t>stacjonarne</w:t>
            </w:r>
          </w:p>
        </w:tc>
      </w:tr>
      <w:tr w:rsidR="0061318C" w:rsidRPr="00C01834" w14:paraId="2F1881F7" w14:textId="77777777" w:rsidTr="001D36B8">
        <w:trPr>
          <w:trHeight w:val="510"/>
        </w:trPr>
        <w:tc>
          <w:tcPr>
            <w:tcW w:w="2961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FBBD7D2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1D36B8">
              <w:rPr>
                <w:b/>
                <w:color w:val="auto"/>
              </w:rPr>
              <w:t>Typ modułu/przedmiotu</w:t>
            </w:r>
          </w:p>
        </w:tc>
        <w:tc>
          <w:tcPr>
            <w:tcW w:w="7229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24536A0F" w14:textId="77777777" w:rsidR="0061318C" w:rsidRPr="001C16B3" w:rsidRDefault="0061318C" w:rsidP="001D36B8">
            <w:pPr>
              <w:spacing w:after="0" w:line="259" w:lineRule="auto"/>
              <w:ind w:left="0" w:firstLine="0"/>
              <w:rPr>
                <w:b/>
              </w:rPr>
            </w:pPr>
            <w:r w:rsidRPr="001C16B3">
              <w:t>obowiązkowy</w:t>
            </w:r>
          </w:p>
        </w:tc>
      </w:tr>
      <w:tr w:rsidR="0061318C" w:rsidRPr="00C01834" w14:paraId="16362F83" w14:textId="77777777" w:rsidTr="001D36B8">
        <w:trPr>
          <w:trHeight w:val="510"/>
        </w:trPr>
        <w:tc>
          <w:tcPr>
            <w:tcW w:w="2961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A3EA344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1D36B8">
              <w:rPr>
                <w:b/>
                <w:color w:val="auto"/>
              </w:rPr>
              <w:t xml:space="preserve">Forma weryfikacji efektów uczenia się </w:t>
            </w:r>
          </w:p>
        </w:tc>
        <w:tc>
          <w:tcPr>
            <w:tcW w:w="7229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300A4CEF" w14:textId="492DBBB4" w:rsidR="0061318C" w:rsidRPr="001D36B8" w:rsidRDefault="002E357A" w:rsidP="001D36B8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  <w:noProof/>
              </w:rPr>
              <w:t>zaliczenie</w:t>
            </w:r>
          </w:p>
        </w:tc>
      </w:tr>
      <w:tr w:rsidR="0061318C" w:rsidRPr="001C16B3" w14:paraId="70C545CE" w14:textId="77777777" w:rsidTr="001D36B8">
        <w:trPr>
          <w:trHeight w:val="510"/>
        </w:trPr>
        <w:tc>
          <w:tcPr>
            <w:tcW w:w="2961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7C98164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1D36B8">
              <w:rPr>
                <w:b/>
                <w:color w:val="auto"/>
              </w:rPr>
              <w:t xml:space="preserve">Jednostka prowadząca /jednostki prowadzące </w:t>
            </w:r>
          </w:p>
        </w:tc>
        <w:tc>
          <w:tcPr>
            <w:tcW w:w="7229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4875BA23" w14:textId="77777777" w:rsidR="0061318C" w:rsidRPr="00F20E32" w:rsidRDefault="0061318C" w:rsidP="001D36B8">
            <w:pPr>
              <w:spacing w:after="0" w:line="259" w:lineRule="auto"/>
              <w:ind w:left="0" w:firstLine="0"/>
              <w:rPr>
                <w:b/>
                <w:i/>
                <w:iCs/>
                <w:sz w:val="16"/>
                <w:szCs w:val="16"/>
              </w:rPr>
            </w:pPr>
            <w:r w:rsidRPr="00A26411">
              <w:rPr>
                <w:b/>
                <w:i/>
                <w:iCs/>
                <w:noProof/>
                <w:sz w:val="16"/>
                <w:szCs w:val="16"/>
              </w:rPr>
              <w:t>Zakład Edukacji i Badań w Naukach o Zdrowiu(NZD)</w:t>
            </w:r>
          </w:p>
          <w:p w14:paraId="67729E43" w14:textId="77777777" w:rsidR="0061318C" w:rsidRPr="00A26411" w:rsidRDefault="0061318C" w:rsidP="00AF20A2">
            <w:pPr>
              <w:spacing w:after="0" w:line="259" w:lineRule="auto"/>
              <w:ind w:left="0" w:firstLine="0"/>
              <w:rPr>
                <w:i/>
                <w:iCs/>
                <w:noProof/>
                <w:sz w:val="16"/>
                <w:szCs w:val="16"/>
              </w:rPr>
            </w:pPr>
            <w:r w:rsidRPr="00A26411">
              <w:rPr>
                <w:i/>
                <w:iCs/>
                <w:noProof/>
                <w:sz w:val="16"/>
                <w:szCs w:val="16"/>
              </w:rPr>
              <w:t>ul. Litewska 14/16, 00-581 Warszawa</w:t>
            </w:r>
          </w:p>
          <w:p w14:paraId="332E7078" w14:textId="77777777" w:rsidR="0061318C" w:rsidRPr="002E357A" w:rsidRDefault="0061318C" w:rsidP="00AF20A2">
            <w:pPr>
              <w:spacing w:after="0" w:line="259" w:lineRule="auto"/>
              <w:ind w:left="0" w:firstLine="0"/>
              <w:rPr>
                <w:i/>
                <w:iCs/>
                <w:noProof/>
                <w:sz w:val="16"/>
                <w:szCs w:val="16"/>
                <w:lang w:val="en-GB"/>
              </w:rPr>
            </w:pPr>
            <w:r w:rsidRPr="00A26411">
              <w:rPr>
                <w:i/>
                <w:iCs/>
                <w:noProof/>
                <w:sz w:val="16"/>
                <w:szCs w:val="16"/>
              </w:rPr>
              <w:t xml:space="preserve">Sekretariat Zakładu jest czynny codziennie w godz. </w:t>
            </w:r>
            <w:r w:rsidRPr="002E357A">
              <w:rPr>
                <w:i/>
                <w:iCs/>
                <w:noProof/>
                <w:sz w:val="16"/>
                <w:szCs w:val="16"/>
                <w:lang w:val="en-GB"/>
              </w:rPr>
              <w:t>9.00-15.00.</w:t>
            </w:r>
          </w:p>
          <w:p w14:paraId="179D764D" w14:textId="77777777" w:rsidR="0061318C" w:rsidRPr="002E357A" w:rsidRDefault="0061318C" w:rsidP="00AF20A2">
            <w:pPr>
              <w:spacing w:after="0" w:line="259" w:lineRule="auto"/>
              <w:ind w:left="0" w:firstLine="0"/>
              <w:rPr>
                <w:i/>
                <w:iCs/>
                <w:noProof/>
                <w:sz w:val="16"/>
                <w:szCs w:val="16"/>
                <w:lang w:val="en-GB"/>
              </w:rPr>
            </w:pPr>
            <w:r w:rsidRPr="002E357A">
              <w:rPr>
                <w:i/>
                <w:iCs/>
                <w:noProof/>
                <w:sz w:val="16"/>
                <w:szCs w:val="16"/>
                <w:lang w:val="en-GB"/>
              </w:rPr>
              <w:t>tel. (22) 57 20 490, fax. (22) 57 20 491, e-mail:</w:t>
            </w:r>
          </w:p>
          <w:p w14:paraId="6146B61C" w14:textId="77777777" w:rsidR="0061318C" w:rsidRPr="002E357A" w:rsidRDefault="0061318C" w:rsidP="001D36B8">
            <w:pPr>
              <w:spacing w:after="0" w:line="259" w:lineRule="auto"/>
              <w:ind w:left="0" w:firstLine="0"/>
              <w:rPr>
                <w:b/>
                <w:lang w:val="en-GB"/>
              </w:rPr>
            </w:pPr>
            <w:r w:rsidRPr="002E357A">
              <w:rPr>
                <w:i/>
                <w:iCs/>
                <w:noProof/>
                <w:sz w:val="16"/>
                <w:szCs w:val="16"/>
                <w:lang w:val="en-GB"/>
              </w:rPr>
              <w:t>www.nzd.wum.edu.pl</w:t>
            </w:r>
          </w:p>
        </w:tc>
      </w:tr>
      <w:tr w:rsidR="0061318C" w:rsidRPr="00C01834" w14:paraId="1EED80C2" w14:textId="77777777" w:rsidTr="001D36B8">
        <w:trPr>
          <w:trHeight w:val="510"/>
        </w:trPr>
        <w:tc>
          <w:tcPr>
            <w:tcW w:w="2961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B13F6C8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1D36B8">
              <w:rPr>
                <w:b/>
                <w:color w:val="auto"/>
              </w:rPr>
              <w:t>Kierownik jednostki/kierownicy jednostek</w:t>
            </w:r>
          </w:p>
        </w:tc>
        <w:tc>
          <w:tcPr>
            <w:tcW w:w="7229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27EF35BE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b/>
              </w:rPr>
            </w:pPr>
            <w:r w:rsidRPr="00A26411">
              <w:rPr>
                <w:b/>
                <w:noProof/>
              </w:rPr>
              <w:t>Prof. dr hab. n. med. i n. o zdr. Joanna Gotlib</w:t>
            </w:r>
          </w:p>
        </w:tc>
      </w:tr>
      <w:tr w:rsidR="0061318C" w:rsidRPr="002E357A" w14:paraId="7EB16A07" w14:textId="77777777" w:rsidTr="001D36B8">
        <w:trPr>
          <w:trHeight w:val="510"/>
        </w:trPr>
        <w:tc>
          <w:tcPr>
            <w:tcW w:w="2961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87157F0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1D36B8">
              <w:rPr>
                <w:b/>
                <w:color w:val="auto"/>
              </w:rPr>
              <w:t xml:space="preserve">Koordynator przedmiotu </w:t>
            </w:r>
          </w:p>
        </w:tc>
        <w:tc>
          <w:tcPr>
            <w:tcW w:w="7229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4F475446" w14:textId="77777777" w:rsidR="0061318C" w:rsidRPr="001C16B3" w:rsidRDefault="0061318C" w:rsidP="00AF20A2">
            <w:pPr>
              <w:spacing w:after="0" w:line="259" w:lineRule="auto"/>
              <w:ind w:left="0" w:firstLine="0"/>
              <w:rPr>
                <w:bCs/>
                <w:noProof/>
                <w:szCs w:val="18"/>
                <w:lang w:val="pt-BR"/>
              </w:rPr>
            </w:pPr>
            <w:r w:rsidRPr="001C16B3">
              <w:rPr>
                <w:bCs/>
                <w:noProof/>
                <w:szCs w:val="18"/>
                <w:lang w:val="pt-BR"/>
              </w:rPr>
              <w:t>Dr Ilona Cieślak</w:t>
            </w:r>
          </w:p>
          <w:p w14:paraId="7E78E335" w14:textId="3005D3FD" w:rsidR="0061318C" w:rsidRPr="001C16B3" w:rsidRDefault="0061318C" w:rsidP="001D36B8">
            <w:pPr>
              <w:spacing w:after="0" w:line="259" w:lineRule="auto"/>
              <w:ind w:left="0" w:firstLine="0"/>
              <w:rPr>
                <w:b/>
                <w:szCs w:val="18"/>
                <w:lang w:val="pt-BR"/>
              </w:rPr>
            </w:pPr>
            <w:r w:rsidRPr="001C16B3">
              <w:rPr>
                <w:bCs/>
                <w:noProof/>
                <w:szCs w:val="18"/>
                <w:lang w:val="pt-BR"/>
              </w:rPr>
              <w:t>ilona.ciesla</w:t>
            </w:r>
            <w:r w:rsidR="002E357A" w:rsidRPr="001C16B3">
              <w:rPr>
                <w:bCs/>
                <w:noProof/>
                <w:szCs w:val="18"/>
                <w:lang w:val="pt-BR"/>
              </w:rPr>
              <w:t>k</w:t>
            </w:r>
            <w:r w:rsidRPr="001C16B3">
              <w:rPr>
                <w:bCs/>
                <w:noProof/>
                <w:szCs w:val="18"/>
                <w:lang w:val="pt-BR"/>
              </w:rPr>
              <w:t>@wum.edu.pl</w:t>
            </w:r>
          </w:p>
        </w:tc>
      </w:tr>
      <w:tr w:rsidR="0061318C" w:rsidRPr="00C01834" w14:paraId="2ACC9DBB" w14:textId="77777777" w:rsidTr="001D36B8">
        <w:trPr>
          <w:trHeight w:val="510"/>
        </w:trPr>
        <w:tc>
          <w:tcPr>
            <w:tcW w:w="2961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73D7F75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1D36B8">
              <w:rPr>
                <w:b/>
                <w:color w:val="auto"/>
              </w:rPr>
              <w:t xml:space="preserve">Osoba odpowiedzialna za sylabus </w:t>
            </w:r>
          </w:p>
        </w:tc>
        <w:tc>
          <w:tcPr>
            <w:tcW w:w="7229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0D4FA185" w14:textId="77777777" w:rsidR="0061318C" w:rsidRPr="001C16B3" w:rsidRDefault="0061318C" w:rsidP="00AF20A2">
            <w:pPr>
              <w:spacing w:after="0" w:line="259" w:lineRule="auto"/>
              <w:ind w:left="0" w:firstLine="0"/>
              <w:rPr>
                <w:bCs/>
                <w:noProof/>
                <w:szCs w:val="18"/>
              </w:rPr>
            </w:pPr>
            <w:r w:rsidRPr="001C16B3">
              <w:rPr>
                <w:bCs/>
                <w:noProof/>
                <w:szCs w:val="18"/>
              </w:rPr>
              <w:t>Dr Ilona Cieślak</w:t>
            </w:r>
          </w:p>
          <w:p w14:paraId="42F42217" w14:textId="6AA25009" w:rsidR="0061318C" w:rsidRPr="001C16B3" w:rsidRDefault="0061318C" w:rsidP="001D36B8">
            <w:pPr>
              <w:spacing w:after="0" w:line="259" w:lineRule="auto"/>
              <w:ind w:left="0" w:firstLine="0"/>
              <w:rPr>
                <w:b/>
                <w:szCs w:val="18"/>
              </w:rPr>
            </w:pPr>
            <w:r w:rsidRPr="001C16B3">
              <w:rPr>
                <w:bCs/>
                <w:noProof/>
                <w:szCs w:val="18"/>
              </w:rPr>
              <w:t>ilona.ciesla</w:t>
            </w:r>
            <w:r w:rsidR="002E357A" w:rsidRPr="001C16B3">
              <w:rPr>
                <w:bCs/>
                <w:noProof/>
                <w:szCs w:val="18"/>
              </w:rPr>
              <w:t>k</w:t>
            </w:r>
            <w:r w:rsidRPr="001C16B3">
              <w:rPr>
                <w:bCs/>
                <w:noProof/>
                <w:szCs w:val="18"/>
              </w:rPr>
              <w:t>@wum.edu.pl</w:t>
            </w:r>
          </w:p>
        </w:tc>
      </w:tr>
      <w:tr w:rsidR="0061318C" w:rsidRPr="00C01834" w14:paraId="0A870AD3" w14:textId="77777777" w:rsidTr="001D36B8">
        <w:trPr>
          <w:trHeight w:val="510"/>
        </w:trPr>
        <w:tc>
          <w:tcPr>
            <w:tcW w:w="2961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6CBCC74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1D36B8">
              <w:rPr>
                <w:b/>
                <w:color w:val="auto"/>
              </w:rPr>
              <w:t>Prowadzący zajęcia</w:t>
            </w:r>
          </w:p>
        </w:tc>
        <w:tc>
          <w:tcPr>
            <w:tcW w:w="7229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536F367C" w14:textId="77777777" w:rsidR="0061318C" w:rsidRPr="001C16B3" w:rsidRDefault="0061318C" w:rsidP="00AF20A2">
            <w:pPr>
              <w:spacing w:after="0" w:line="259" w:lineRule="auto"/>
              <w:ind w:left="0" w:firstLine="0"/>
              <w:rPr>
                <w:bCs/>
                <w:noProof/>
                <w:color w:val="auto"/>
                <w:szCs w:val="18"/>
              </w:rPr>
            </w:pPr>
            <w:r w:rsidRPr="001C16B3">
              <w:rPr>
                <w:bCs/>
                <w:noProof/>
                <w:color w:val="auto"/>
                <w:szCs w:val="18"/>
              </w:rPr>
              <w:t>Dr Ilona Cieślak</w:t>
            </w:r>
          </w:p>
          <w:p w14:paraId="6C8A23A9" w14:textId="6FE55786" w:rsidR="0061318C" w:rsidRPr="001C16B3" w:rsidRDefault="0061318C" w:rsidP="001D36B8">
            <w:pPr>
              <w:spacing w:after="0" w:line="259" w:lineRule="auto"/>
              <w:ind w:left="0" w:firstLine="0"/>
              <w:rPr>
                <w:bCs/>
                <w:color w:val="auto"/>
                <w:szCs w:val="18"/>
              </w:rPr>
            </w:pPr>
            <w:r w:rsidRPr="001C16B3">
              <w:rPr>
                <w:bCs/>
                <w:noProof/>
                <w:color w:val="auto"/>
                <w:szCs w:val="18"/>
              </w:rPr>
              <w:t>ilona.ciesla</w:t>
            </w:r>
            <w:r w:rsidR="002E357A" w:rsidRPr="001C16B3">
              <w:rPr>
                <w:bCs/>
                <w:noProof/>
                <w:color w:val="auto"/>
                <w:szCs w:val="18"/>
              </w:rPr>
              <w:t>k</w:t>
            </w:r>
            <w:r w:rsidRPr="001C16B3">
              <w:rPr>
                <w:bCs/>
                <w:noProof/>
                <w:color w:val="auto"/>
                <w:szCs w:val="18"/>
              </w:rPr>
              <w:t>@wum.edu.pl</w:t>
            </w:r>
          </w:p>
        </w:tc>
      </w:tr>
      <w:tr w:rsidR="0061318C" w:rsidRPr="00C01834" w14:paraId="59A4BD20" w14:textId="77777777" w:rsidTr="001D36B8">
        <w:tblPrEx>
          <w:tblCellMar>
            <w:right w:w="115" w:type="dxa"/>
          </w:tblCellMar>
        </w:tblPrEx>
        <w:trPr>
          <w:trHeight w:val="510"/>
        </w:trPr>
        <w:tc>
          <w:tcPr>
            <w:tcW w:w="10190" w:type="dxa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CAED16A" w14:textId="77777777" w:rsidR="0061318C" w:rsidRPr="001D36B8" w:rsidRDefault="0061318C" w:rsidP="001D36B8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</w:rPr>
            </w:pPr>
            <w:r w:rsidRPr="001D36B8">
              <w:rPr>
                <w:b/>
                <w:smallCaps/>
                <w:color w:val="auto"/>
                <w:sz w:val="24"/>
              </w:rPr>
              <w:t>Informacje podstawowe</w:t>
            </w:r>
          </w:p>
        </w:tc>
      </w:tr>
      <w:tr w:rsidR="0061318C" w:rsidRPr="00C01834" w14:paraId="2ABDEF12" w14:textId="77777777" w:rsidTr="001D36B8">
        <w:tblPrEx>
          <w:tblCellMar>
            <w:right w:w="115" w:type="dxa"/>
          </w:tblCellMar>
        </w:tblPrEx>
        <w:trPr>
          <w:trHeight w:val="510"/>
        </w:trPr>
        <w:tc>
          <w:tcPr>
            <w:tcW w:w="1827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FF86AF0" w14:textId="77777777" w:rsidR="0061318C" w:rsidRPr="001D36B8" w:rsidRDefault="0061318C" w:rsidP="001D36B8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1D36B8">
              <w:rPr>
                <w:b/>
                <w:color w:val="auto"/>
              </w:rPr>
              <w:t>Rok i semestr studiów</w:t>
            </w:r>
          </w:p>
        </w:tc>
        <w:tc>
          <w:tcPr>
            <w:tcW w:w="5103" w:type="dxa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182B4BC3" w14:textId="77777777" w:rsidR="0061318C" w:rsidRPr="001D36B8" w:rsidRDefault="0061318C" w:rsidP="001D36B8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A26411">
              <w:rPr>
                <w:noProof/>
                <w:color w:val="auto"/>
              </w:rPr>
              <w:t>3</w:t>
            </w:r>
            <w:r>
              <w:rPr>
                <w:color w:val="auto"/>
              </w:rPr>
              <w:t xml:space="preserve"> rok, </w:t>
            </w:r>
            <w:r w:rsidRPr="00A26411">
              <w:rPr>
                <w:noProof/>
                <w:color w:val="auto"/>
              </w:rPr>
              <w:t>5</w:t>
            </w:r>
            <w:r>
              <w:rPr>
                <w:color w:val="auto"/>
              </w:rPr>
              <w:t xml:space="preserve"> semestr</w:t>
            </w:r>
          </w:p>
        </w:tc>
        <w:tc>
          <w:tcPr>
            <w:tcW w:w="163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00631C2" w14:textId="77777777" w:rsidR="0061318C" w:rsidRPr="001D36B8" w:rsidRDefault="0061318C" w:rsidP="001D36B8">
            <w:pPr>
              <w:spacing w:after="0" w:line="236" w:lineRule="auto"/>
              <w:ind w:left="0" w:firstLine="0"/>
              <w:jc w:val="center"/>
              <w:rPr>
                <w:color w:val="auto"/>
              </w:rPr>
            </w:pPr>
            <w:r w:rsidRPr="001D36B8">
              <w:rPr>
                <w:b/>
                <w:color w:val="auto"/>
              </w:rPr>
              <w:t>Liczba punktów ECTS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18AFC8FA" w14:textId="68806162" w:rsidR="0061318C" w:rsidRPr="001D36B8" w:rsidRDefault="0061318C" w:rsidP="001D36B8">
            <w:pPr>
              <w:spacing w:after="160" w:line="259" w:lineRule="auto"/>
              <w:ind w:left="0"/>
              <w:jc w:val="center"/>
              <w:rPr>
                <w:color w:val="auto"/>
              </w:rPr>
            </w:pPr>
            <w:r w:rsidRPr="00A26411">
              <w:rPr>
                <w:noProof/>
                <w:color w:val="auto"/>
              </w:rPr>
              <w:t>1</w:t>
            </w:r>
          </w:p>
        </w:tc>
      </w:tr>
      <w:tr w:rsidR="0061318C" w:rsidRPr="00C01834" w14:paraId="65ACA070" w14:textId="77777777" w:rsidTr="001D36B8">
        <w:tblPrEx>
          <w:tblCellMar>
            <w:right w:w="115" w:type="dxa"/>
          </w:tblCellMar>
        </w:tblPrEx>
        <w:trPr>
          <w:trHeight w:val="381"/>
        </w:trPr>
        <w:tc>
          <w:tcPr>
            <w:tcW w:w="5605" w:type="dxa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uto"/>
            </w:tcBorders>
            <w:vAlign w:val="center"/>
          </w:tcPr>
          <w:p w14:paraId="53894D9F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b/>
                <w:smallCaps/>
                <w:color w:val="auto"/>
                <w:sz w:val="22"/>
              </w:rPr>
            </w:pPr>
            <w:r w:rsidRPr="001D36B8">
              <w:rPr>
                <w:b/>
                <w:smallCaps/>
                <w:color w:val="auto"/>
                <w:sz w:val="22"/>
              </w:rPr>
              <w:t>Forma prowadzenia zajęć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9C8F" w14:textId="77777777" w:rsidR="0061318C" w:rsidRPr="001D36B8" w:rsidRDefault="0061318C" w:rsidP="001D36B8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1D36B8">
              <w:rPr>
                <w:b/>
                <w:color w:val="auto"/>
              </w:rPr>
              <w:t>Liczba godzin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04F2" w14:textId="77777777" w:rsidR="0061318C" w:rsidRPr="001D36B8" w:rsidRDefault="0061318C" w:rsidP="001D36B8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1D36B8">
              <w:rPr>
                <w:b/>
                <w:color w:val="auto"/>
              </w:rPr>
              <w:t>Kalkulacja punktów ECTS</w:t>
            </w:r>
          </w:p>
        </w:tc>
      </w:tr>
      <w:tr w:rsidR="0061318C" w:rsidRPr="00C01834" w14:paraId="54A0D896" w14:textId="77777777" w:rsidTr="001D36B8">
        <w:tblPrEx>
          <w:tblCellMar>
            <w:right w:w="115" w:type="dxa"/>
          </w:tblCellMar>
        </w:tblPrEx>
        <w:trPr>
          <w:trHeight w:val="381"/>
        </w:trPr>
        <w:tc>
          <w:tcPr>
            <w:tcW w:w="5605" w:type="dxa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uto"/>
            </w:tcBorders>
          </w:tcPr>
          <w:p w14:paraId="2A93D170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D36B8">
              <w:rPr>
                <w:b/>
                <w:color w:val="auto"/>
              </w:rPr>
              <w:t>Godziny kontaktowe z nauczycielem akademickim</w:t>
            </w: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8CFC" w14:textId="77777777" w:rsidR="0061318C" w:rsidRPr="001D36B8" w:rsidRDefault="0061318C" w:rsidP="001D36B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441C" w14:textId="77777777" w:rsidR="0061318C" w:rsidRPr="001D36B8" w:rsidRDefault="0061318C" w:rsidP="001D36B8">
            <w:pPr>
              <w:spacing w:after="160" w:line="259" w:lineRule="auto"/>
              <w:ind w:left="0" w:firstLine="0"/>
              <w:rPr>
                <w:b/>
                <w:color w:val="auto"/>
              </w:rPr>
            </w:pPr>
          </w:p>
        </w:tc>
      </w:tr>
      <w:tr w:rsidR="0061318C" w:rsidRPr="00C01834" w14:paraId="2CC6372E" w14:textId="77777777" w:rsidTr="001D36B8">
        <w:tblPrEx>
          <w:tblCellMar>
            <w:right w:w="115" w:type="dxa"/>
          </w:tblCellMar>
        </w:tblPrEx>
        <w:trPr>
          <w:trHeight w:val="381"/>
        </w:trPr>
        <w:tc>
          <w:tcPr>
            <w:tcW w:w="5605" w:type="dxa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9A1DA58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D36B8">
              <w:rPr>
                <w:color w:val="auto"/>
              </w:rPr>
              <w:lastRenderedPageBreak/>
              <w:t>wykład (W)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1142325F" w14:textId="77777777" w:rsidR="0061318C" w:rsidRPr="001D36B8" w:rsidRDefault="0061318C" w:rsidP="001D36B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3393162B" w14:textId="77777777" w:rsidR="0061318C" w:rsidRPr="001D36B8" w:rsidRDefault="0061318C" w:rsidP="001D36B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61318C" w:rsidRPr="00C01834" w14:paraId="1E377C00" w14:textId="77777777" w:rsidTr="001D36B8">
        <w:tblPrEx>
          <w:tblCellMar>
            <w:right w:w="115" w:type="dxa"/>
          </w:tblCellMar>
        </w:tblPrEx>
        <w:trPr>
          <w:trHeight w:val="381"/>
        </w:trPr>
        <w:tc>
          <w:tcPr>
            <w:tcW w:w="5605" w:type="dxa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B3FA518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D36B8">
              <w:rPr>
                <w:color w:val="auto"/>
              </w:rPr>
              <w:t>seminarium (S)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63AD6B33" w14:textId="0F6A9422" w:rsidR="0061318C" w:rsidRPr="001D36B8" w:rsidRDefault="007E1FDF" w:rsidP="001D36B8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326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0EF6696F" w14:textId="49D753C6" w:rsidR="0061318C" w:rsidRPr="001D36B8" w:rsidRDefault="0061318C" w:rsidP="001D36B8">
            <w:pPr>
              <w:spacing w:after="160" w:line="259" w:lineRule="auto"/>
              <w:ind w:left="0" w:firstLine="0"/>
              <w:rPr>
                <w:color w:val="auto"/>
              </w:rPr>
            </w:pPr>
            <w:r w:rsidRPr="00A26411">
              <w:rPr>
                <w:noProof/>
                <w:color w:val="auto"/>
              </w:rPr>
              <w:t>0,</w:t>
            </w:r>
            <w:r w:rsidR="007E1FDF">
              <w:rPr>
                <w:noProof/>
                <w:color w:val="auto"/>
              </w:rPr>
              <w:t>6</w:t>
            </w:r>
          </w:p>
        </w:tc>
      </w:tr>
      <w:tr w:rsidR="0061318C" w:rsidRPr="00C01834" w14:paraId="003580F8" w14:textId="77777777" w:rsidTr="001D36B8">
        <w:tblPrEx>
          <w:tblCellMar>
            <w:right w:w="115" w:type="dxa"/>
          </w:tblCellMar>
        </w:tblPrEx>
        <w:trPr>
          <w:trHeight w:val="381"/>
        </w:trPr>
        <w:tc>
          <w:tcPr>
            <w:tcW w:w="5605" w:type="dxa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19CDA13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D36B8">
              <w:rPr>
                <w:color w:val="auto"/>
              </w:rPr>
              <w:t>ćwiczenia (C)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0966EF16" w14:textId="77777777" w:rsidR="0061318C" w:rsidRPr="001D36B8" w:rsidRDefault="0061318C" w:rsidP="001D36B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4CEECCD9" w14:textId="57778190" w:rsidR="0061318C" w:rsidRPr="001D36B8" w:rsidRDefault="0061318C" w:rsidP="001D36B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61318C" w:rsidRPr="00C01834" w14:paraId="4AC73B49" w14:textId="77777777" w:rsidTr="001D36B8">
        <w:tblPrEx>
          <w:tblCellMar>
            <w:right w:w="115" w:type="dxa"/>
          </w:tblCellMar>
        </w:tblPrEx>
        <w:trPr>
          <w:trHeight w:val="381"/>
        </w:trPr>
        <w:tc>
          <w:tcPr>
            <w:tcW w:w="5605" w:type="dxa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FA15F4C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D36B8">
              <w:rPr>
                <w:color w:val="auto"/>
              </w:rPr>
              <w:t>e-learning (e-L)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0CD198BE" w14:textId="2ACE3AED" w:rsidR="0061318C" w:rsidRPr="001D36B8" w:rsidRDefault="0061318C" w:rsidP="001D36B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5FDD6060" w14:textId="4267C7E7" w:rsidR="0061318C" w:rsidRPr="001D36B8" w:rsidRDefault="0061318C" w:rsidP="001D36B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61318C" w:rsidRPr="00C01834" w14:paraId="74279FA6" w14:textId="77777777" w:rsidTr="001D36B8">
        <w:tblPrEx>
          <w:tblCellMar>
            <w:right w:w="115" w:type="dxa"/>
          </w:tblCellMar>
        </w:tblPrEx>
        <w:trPr>
          <w:trHeight w:val="381"/>
        </w:trPr>
        <w:tc>
          <w:tcPr>
            <w:tcW w:w="5605" w:type="dxa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83A3563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D36B8">
              <w:rPr>
                <w:color w:val="auto"/>
              </w:rPr>
              <w:t>zajęcia praktyczne (ZP)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4C1EF6F3" w14:textId="77777777" w:rsidR="0061318C" w:rsidRPr="001D36B8" w:rsidRDefault="0061318C" w:rsidP="001D36B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5AF495E7" w14:textId="77777777" w:rsidR="0061318C" w:rsidRPr="001D36B8" w:rsidRDefault="0061318C" w:rsidP="001D36B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61318C" w:rsidRPr="00C01834" w14:paraId="4AB84CCF" w14:textId="77777777" w:rsidTr="001D36B8">
        <w:tblPrEx>
          <w:tblCellMar>
            <w:right w:w="115" w:type="dxa"/>
          </w:tblCellMar>
        </w:tblPrEx>
        <w:trPr>
          <w:trHeight w:val="381"/>
        </w:trPr>
        <w:tc>
          <w:tcPr>
            <w:tcW w:w="5605" w:type="dxa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F249040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D36B8">
              <w:rPr>
                <w:color w:val="auto"/>
              </w:rPr>
              <w:t>praktyka zawodowa (PZ)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28BEC549" w14:textId="77777777" w:rsidR="0061318C" w:rsidRPr="001D36B8" w:rsidRDefault="0061318C" w:rsidP="001D36B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39A359C9" w14:textId="77777777" w:rsidR="0061318C" w:rsidRPr="001D36B8" w:rsidRDefault="0061318C" w:rsidP="001D36B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61318C" w:rsidRPr="00C01834" w14:paraId="6D4F5023" w14:textId="77777777" w:rsidTr="001D36B8">
        <w:tblPrEx>
          <w:tblCellMar>
            <w:right w:w="115" w:type="dxa"/>
          </w:tblCellMar>
        </w:tblPrEx>
        <w:trPr>
          <w:trHeight w:val="381"/>
        </w:trPr>
        <w:tc>
          <w:tcPr>
            <w:tcW w:w="10190" w:type="dxa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B678468" w14:textId="77777777" w:rsidR="0061318C" w:rsidRPr="001D36B8" w:rsidRDefault="0061318C" w:rsidP="001D36B8">
            <w:pPr>
              <w:spacing w:after="160" w:line="259" w:lineRule="auto"/>
              <w:ind w:left="0" w:firstLine="0"/>
              <w:rPr>
                <w:b/>
                <w:bCs/>
                <w:color w:val="auto"/>
              </w:rPr>
            </w:pPr>
            <w:r w:rsidRPr="001D36B8">
              <w:rPr>
                <w:b/>
                <w:bCs/>
                <w:color w:val="auto"/>
              </w:rPr>
              <w:t>Samodzielna praca studenta</w:t>
            </w:r>
          </w:p>
        </w:tc>
      </w:tr>
      <w:tr w:rsidR="0061318C" w:rsidRPr="00C01834" w14:paraId="1BCBB45A" w14:textId="77777777" w:rsidTr="001D36B8">
        <w:tblPrEx>
          <w:tblCellMar>
            <w:right w:w="115" w:type="dxa"/>
          </w:tblCellMar>
        </w:tblPrEx>
        <w:trPr>
          <w:trHeight w:val="381"/>
        </w:trPr>
        <w:tc>
          <w:tcPr>
            <w:tcW w:w="5605" w:type="dxa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6C23E10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D36B8">
              <w:rPr>
                <w:color w:val="auto"/>
              </w:rPr>
              <w:t>Przygotowanie do zajęć i zaliczeń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34D39C4B" w14:textId="3F871486" w:rsidR="0061318C" w:rsidRPr="001D36B8" w:rsidRDefault="0061318C" w:rsidP="001D36B8">
            <w:pPr>
              <w:spacing w:after="160" w:line="259" w:lineRule="auto"/>
              <w:ind w:left="0" w:firstLine="0"/>
              <w:rPr>
                <w:color w:val="auto"/>
              </w:rPr>
            </w:pPr>
            <w:r w:rsidRPr="00A26411">
              <w:rPr>
                <w:noProof/>
                <w:color w:val="auto"/>
              </w:rPr>
              <w:t>1</w:t>
            </w:r>
            <w:r w:rsidR="007E1FDF">
              <w:rPr>
                <w:noProof/>
                <w:color w:val="auto"/>
              </w:rPr>
              <w:t>0</w:t>
            </w:r>
          </w:p>
        </w:tc>
        <w:tc>
          <w:tcPr>
            <w:tcW w:w="326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351FB0BB" w14:textId="5DC8664F" w:rsidR="0061318C" w:rsidRPr="001D36B8" w:rsidRDefault="0061318C" w:rsidP="001D36B8">
            <w:pPr>
              <w:spacing w:after="160" w:line="259" w:lineRule="auto"/>
              <w:ind w:left="0" w:firstLine="0"/>
              <w:rPr>
                <w:color w:val="auto"/>
              </w:rPr>
            </w:pPr>
            <w:r w:rsidRPr="00A26411">
              <w:rPr>
                <w:noProof/>
                <w:color w:val="auto"/>
              </w:rPr>
              <w:t>0,</w:t>
            </w:r>
            <w:r w:rsidR="007E1FDF">
              <w:rPr>
                <w:noProof/>
                <w:color w:val="auto"/>
              </w:rPr>
              <w:t>4</w:t>
            </w:r>
          </w:p>
        </w:tc>
      </w:tr>
      <w:tr w:rsidR="0061318C" w:rsidRPr="00C01834" w14:paraId="6C925054" w14:textId="77777777" w:rsidTr="001D36B8">
        <w:tblPrEx>
          <w:tblCellMar>
            <w:right w:w="115" w:type="dxa"/>
          </w:tblCellMar>
        </w:tblPrEx>
        <w:trPr>
          <w:trHeight w:val="340"/>
        </w:trPr>
        <w:tc>
          <w:tcPr>
            <w:tcW w:w="10190" w:type="dxa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B4E795A" w14:textId="77777777" w:rsidR="0061318C" w:rsidRPr="001D36B8" w:rsidRDefault="0061318C" w:rsidP="001D36B8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  <w:sz w:val="24"/>
              </w:rPr>
            </w:pPr>
            <w:r w:rsidRPr="001D36B8">
              <w:rPr>
                <w:b/>
                <w:smallCaps/>
                <w:color w:val="auto"/>
                <w:sz w:val="24"/>
              </w:rPr>
              <w:t>Cele kształcenia</w:t>
            </w:r>
          </w:p>
        </w:tc>
      </w:tr>
      <w:tr w:rsidR="0061318C" w:rsidRPr="00C01834" w14:paraId="411089FF" w14:textId="77777777" w:rsidTr="001D36B8">
        <w:tblPrEx>
          <w:tblCellMar>
            <w:right w:w="115" w:type="dxa"/>
          </w:tblCellMar>
        </w:tblPrEx>
        <w:trPr>
          <w:trHeight w:val="340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420902A" w14:textId="77777777" w:rsidR="0061318C" w:rsidRPr="001D36B8" w:rsidRDefault="0061318C" w:rsidP="001D36B8">
            <w:pPr>
              <w:spacing w:after="0" w:line="259" w:lineRule="auto"/>
              <w:ind w:left="33" w:firstLine="0"/>
              <w:rPr>
                <w:color w:val="auto"/>
              </w:rPr>
            </w:pPr>
            <w:r w:rsidRPr="001D36B8">
              <w:rPr>
                <w:color w:val="auto"/>
              </w:rPr>
              <w:t>C1</w:t>
            </w:r>
          </w:p>
        </w:tc>
        <w:tc>
          <w:tcPr>
            <w:tcW w:w="9440" w:type="dxa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30477998" w14:textId="77777777" w:rsidR="0061318C" w:rsidRPr="001D36B8" w:rsidRDefault="0061318C" w:rsidP="001D36B8">
            <w:pPr>
              <w:spacing w:after="0" w:line="259" w:lineRule="auto"/>
              <w:ind w:left="0" w:right="353" w:firstLine="0"/>
              <w:rPr>
                <w:color w:val="auto"/>
              </w:rPr>
            </w:pPr>
            <w:r w:rsidRPr="00A26411">
              <w:rPr>
                <w:noProof/>
                <w:color w:val="auto"/>
              </w:rPr>
              <w:t>Zapoznanie z zasadami prowadzenia badań naukowych w zakresie swojej specjalności.</w:t>
            </w:r>
          </w:p>
        </w:tc>
      </w:tr>
      <w:tr w:rsidR="0061318C" w:rsidRPr="00C01834" w14:paraId="601A713F" w14:textId="77777777" w:rsidTr="001D36B8">
        <w:tblPrEx>
          <w:tblCellMar>
            <w:right w:w="115" w:type="dxa"/>
          </w:tblCellMar>
        </w:tblPrEx>
        <w:trPr>
          <w:trHeight w:val="340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28AC3F2" w14:textId="77777777" w:rsidR="0061318C" w:rsidRPr="001D36B8" w:rsidRDefault="0061318C" w:rsidP="001D36B8">
            <w:pPr>
              <w:spacing w:after="0" w:line="259" w:lineRule="auto"/>
              <w:ind w:left="33" w:firstLine="0"/>
              <w:rPr>
                <w:color w:val="auto"/>
              </w:rPr>
            </w:pPr>
            <w:r w:rsidRPr="001D36B8">
              <w:rPr>
                <w:color w:val="auto"/>
              </w:rPr>
              <w:t>C2</w:t>
            </w:r>
          </w:p>
        </w:tc>
        <w:tc>
          <w:tcPr>
            <w:tcW w:w="9440" w:type="dxa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108BD942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26411">
              <w:rPr>
                <w:noProof/>
                <w:color w:val="auto"/>
              </w:rPr>
              <w:t>Przygotowanie studenta do pozyskiwania wiedzy i informacji naukowej oraz krytycznej ich oceny</w:t>
            </w:r>
          </w:p>
        </w:tc>
      </w:tr>
      <w:tr w:rsidR="0061318C" w:rsidRPr="00C01834" w14:paraId="021C06EC" w14:textId="77777777" w:rsidTr="001D36B8">
        <w:tblPrEx>
          <w:tblCellMar>
            <w:right w:w="115" w:type="dxa"/>
          </w:tblCellMar>
        </w:tblPrEx>
        <w:trPr>
          <w:trHeight w:val="340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1776788" w14:textId="77777777" w:rsidR="0061318C" w:rsidRPr="001D36B8" w:rsidRDefault="0061318C" w:rsidP="001D36B8">
            <w:pPr>
              <w:spacing w:after="0" w:line="259" w:lineRule="auto"/>
              <w:ind w:left="33" w:firstLine="0"/>
              <w:rPr>
                <w:color w:val="auto"/>
              </w:rPr>
            </w:pPr>
            <w:r w:rsidRPr="001D36B8">
              <w:rPr>
                <w:color w:val="auto"/>
              </w:rPr>
              <w:t>C3</w:t>
            </w:r>
          </w:p>
        </w:tc>
        <w:tc>
          <w:tcPr>
            <w:tcW w:w="9440" w:type="dxa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0CCBD0F5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26411">
              <w:rPr>
                <w:noProof/>
                <w:color w:val="auto"/>
              </w:rPr>
              <w:t>Kształtowanie umiejętności wykorzystania i zastosowania w praktyce wyników badań naukowych prezentowanych w literaturze polskiej i światowej w działalności zawodowej</w:t>
            </w:r>
          </w:p>
        </w:tc>
      </w:tr>
      <w:tr w:rsidR="0061318C" w:rsidRPr="00C01834" w14:paraId="174650A8" w14:textId="77777777" w:rsidTr="001D36B8">
        <w:tblPrEx>
          <w:tblCellMar>
            <w:right w:w="97" w:type="dxa"/>
          </w:tblCellMar>
        </w:tblPrEx>
        <w:trPr>
          <w:trHeight w:val="397"/>
        </w:trPr>
        <w:tc>
          <w:tcPr>
            <w:tcW w:w="10190" w:type="dxa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026B04C" w14:textId="77777777" w:rsidR="0061318C" w:rsidRPr="001D36B8" w:rsidRDefault="0061318C" w:rsidP="001D36B8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color w:val="auto"/>
              </w:rPr>
            </w:pPr>
            <w:r w:rsidRPr="001D36B8">
              <w:rPr>
                <w:b/>
                <w:smallCaps/>
                <w:color w:val="auto"/>
                <w:sz w:val="24"/>
              </w:rPr>
              <w:t>efekty uczenia się</w:t>
            </w:r>
          </w:p>
        </w:tc>
      </w:tr>
      <w:tr w:rsidR="0061318C" w:rsidRPr="00C01834" w14:paraId="7A74AE4D" w14:textId="77777777" w:rsidTr="001D36B8">
        <w:tblPrEx>
          <w:tblCellMar>
            <w:right w:w="97" w:type="dxa"/>
          </w:tblCellMar>
        </w:tblPrEx>
        <w:trPr>
          <w:trHeight w:val="777"/>
        </w:trPr>
        <w:tc>
          <w:tcPr>
            <w:tcW w:w="153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910DBA" w14:textId="77777777" w:rsidR="0061318C" w:rsidRPr="001D36B8" w:rsidRDefault="0061318C" w:rsidP="001D36B8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1D36B8">
              <w:rPr>
                <w:b/>
                <w:color w:val="auto"/>
              </w:rPr>
              <w:t>Numer efektu uczenia się</w:t>
            </w:r>
          </w:p>
        </w:tc>
        <w:tc>
          <w:tcPr>
            <w:tcW w:w="8660" w:type="dxa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AC88A75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D36B8">
              <w:rPr>
                <w:b/>
                <w:color w:val="auto"/>
              </w:rPr>
              <w:t>Efekty w zakresie</w:t>
            </w:r>
          </w:p>
        </w:tc>
      </w:tr>
      <w:tr w:rsidR="0061318C" w:rsidRPr="00C01834" w14:paraId="30B7F0B0" w14:textId="77777777" w:rsidTr="001D36B8">
        <w:tblPrEx>
          <w:tblCellMar>
            <w:right w:w="97" w:type="dxa"/>
          </w:tblCellMar>
        </w:tblPrEx>
        <w:trPr>
          <w:trHeight w:val="367"/>
        </w:trPr>
        <w:tc>
          <w:tcPr>
            <w:tcW w:w="10190" w:type="dxa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694FAD4A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D36B8">
              <w:rPr>
                <w:b/>
                <w:color w:val="auto"/>
              </w:rPr>
              <w:t>Wiedzy – Absolwent zna i rozumie:</w:t>
            </w:r>
          </w:p>
        </w:tc>
      </w:tr>
      <w:tr w:rsidR="0061318C" w:rsidRPr="00C01834" w14:paraId="090D88E5" w14:textId="77777777" w:rsidTr="001D36B8">
        <w:tblPrEx>
          <w:tblCellMar>
            <w:right w:w="97" w:type="dxa"/>
          </w:tblCellMar>
        </w:tblPrEx>
        <w:trPr>
          <w:trHeight w:val="367"/>
        </w:trPr>
        <w:tc>
          <w:tcPr>
            <w:tcW w:w="153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B994CA2" w14:textId="77777777" w:rsidR="0061318C" w:rsidRPr="00A26411" w:rsidRDefault="0061318C" w:rsidP="00AF20A2">
            <w:pPr>
              <w:spacing w:after="0" w:line="259" w:lineRule="auto"/>
              <w:ind w:left="161" w:firstLine="0"/>
              <w:jc w:val="center"/>
              <w:rPr>
                <w:noProof/>
                <w:color w:val="auto"/>
              </w:rPr>
            </w:pPr>
            <w:r w:rsidRPr="00A26411">
              <w:rPr>
                <w:noProof/>
                <w:color w:val="auto"/>
              </w:rPr>
              <w:t>K_W05</w:t>
            </w:r>
          </w:p>
          <w:p w14:paraId="631D9B45" w14:textId="77777777" w:rsidR="0061318C" w:rsidRPr="00A26411" w:rsidRDefault="0061318C" w:rsidP="00AF20A2">
            <w:pPr>
              <w:spacing w:after="0" w:line="259" w:lineRule="auto"/>
              <w:ind w:left="161" w:firstLine="0"/>
              <w:jc w:val="center"/>
              <w:rPr>
                <w:noProof/>
                <w:color w:val="auto"/>
              </w:rPr>
            </w:pPr>
            <w:r w:rsidRPr="00A26411">
              <w:rPr>
                <w:noProof/>
                <w:color w:val="auto"/>
              </w:rPr>
              <w:t>K_W09</w:t>
            </w:r>
          </w:p>
          <w:p w14:paraId="01DA9DA8" w14:textId="77777777" w:rsidR="0061318C" w:rsidRPr="001D36B8" w:rsidRDefault="0061318C" w:rsidP="004C5130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</w:p>
        </w:tc>
        <w:tc>
          <w:tcPr>
            <w:tcW w:w="8660" w:type="dxa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3ADEE59D" w14:textId="77777777" w:rsidR="0061318C" w:rsidRPr="00A26411" w:rsidRDefault="0061318C" w:rsidP="00AF20A2">
            <w:pPr>
              <w:spacing w:after="0" w:line="259" w:lineRule="auto"/>
              <w:ind w:left="0" w:firstLine="0"/>
              <w:rPr>
                <w:noProof/>
                <w:color w:val="auto"/>
              </w:rPr>
            </w:pPr>
            <w:r w:rsidRPr="00A26411">
              <w:rPr>
                <w:noProof/>
                <w:color w:val="auto"/>
              </w:rPr>
              <w:t>Zna i rozumie podstawy wiedzy informatycznej, matematycznej i statystycznej analizy danych niezbędnej w elektroradiologii.</w:t>
            </w:r>
          </w:p>
          <w:p w14:paraId="141B78A1" w14:textId="77777777" w:rsidR="0061318C" w:rsidRPr="00A26411" w:rsidRDefault="0061318C" w:rsidP="00AF20A2">
            <w:pPr>
              <w:spacing w:after="0" w:line="259" w:lineRule="auto"/>
              <w:ind w:left="0" w:firstLine="0"/>
              <w:rPr>
                <w:noProof/>
                <w:color w:val="auto"/>
              </w:rPr>
            </w:pPr>
            <w:r w:rsidRPr="00A26411">
              <w:rPr>
                <w:noProof/>
                <w:color w:val="auto"/>
              </w:rPr>
              <w:t>Posiada wiedzę ogólną niezbędną do zrozumienia społecznych, ekonomicznych i prawnych uwarunkowań działalności dotyczącej procedur medycznych.</w:t>
            </w:r>
          </w:p>
          <w:p w14:paraId="7CEF72A1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61318C" w:rsidRPr="00C01834" w14:paraId="09531158" w14:textId="77777777" w:rsidTr="001D36B8">
        <w:tblPrEx>
          <w:tblCellMar>
            <w:right w:w="97" w:type="dxa"/>
          </w:tblCellMar>
        </w:tblPrEx>
        <w:trPr>
          <w:trHeight w:val="367"/>
        </w:trPr>
        <w:tc>
          <w:tcPr>
            <w:tcW w:w="10190" w:type="dxa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67497D26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D36B8">
              <w:rPr>
                <w:b/>
                <w:color w:val="auto"/>
              </w:rPr>
              <w:t>Umiejętności – Absolwent potrafi:</w:t>
            </w:r>
          </w:p>
        </w:tc>
      </w:tr>
      <w:tr w:rsidR="0061318C" w:rsidRPr="00C01834" w14:paraId="4330DF7D" w14:textId="77777777" w:rsidTr="001D36B8">
        <w:tblPrEx>
          <w:tblCellMar>
            <w:right w:w="97" w:type="dxa"/>
          </w:tblCellMar>
        </w:tblPrEx>
        <w:trPr>
          <w:trHeight w:val="367"/>
        </w:trPr>
        <w:tc>
          <w:tcPr>
            <w:tcW w:w="153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2CD1E15" w14:textId="77777777" w:rsidR="0061318C" w:rsidRPr="00A26411" w:rsidRDefault="0061318C" w:rsidP="00AF20A2">
            <w:pPr>
              <w:spacing w:after="0" w:line="259" w:lineRule="auto"/>
              <w:ind w:left="15" w:firstLine="0"/>
              <w:jc w:val="center"/>
              <w:rPr>
                <w:noProof/>
                <w:color w:val="auto"/>
              </w:rPr>
            </w:pPr>
            <w:r w:rsidRPr="00A26411">
              <w:rPr>
                <w:noProof/>
                <w:color w:val="auto"/>
              </w:rPr>
              <w:t>K_U10</w:t>
            </w:r>
          </w:p>
          <w:p w14:paraId="2207DF8D" w14:textId="77777777" w:rsidR="0061318C" w:rsidRPr="00A26411" w:rsidRDefault="0061318C" w:rsidP="00AF20A2">
            <w:pPr>
              <w:spacing w:after="0" w:line="259" w:lineRule="auto"/>
              <w:ind w:left="15" w:firstLine="0"/>
              <w:jc w:val="center"/>
              <w:rPr>
                <w:noProof/>
                <w:color w:val="auto"/>
              </w:rPr>
            </w:pPr>
            <w:r w:rsidRPr="00A26411">
              <w:rPr>
                <w:noProof/>
                <w:color w:val="auto"/>
              </w:rPr>
              <w:t>K_U15</w:t>
            </w:r>
          </w:p>
          <w:p w14:paraId="2317E87C" w14:textId="77777777" w:rsidR="0061318C" w:rsidRPr="001D36B8" w:rsidRDefault="0061318C" w:rsidP="001D36B8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</w:p>
        </w:tc>
        <w:tc>
          <w:tcPr>
            <w:tcW w:w="8660" w:type="dxa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673EA2BA" w14:textId="77777777" w:rsidR="0061318C" w:rsidRPr="00A26411" w:rsidRDefault="0061318C" w:rsidP="00AF20A2">
            <w:pPr>
              <w:spacing w:after="0" w:line="259" w:lineRule="auto"/>
              <w:ind w:left="0" w:firstLine="0"/>
              <w:rPr>
                <w:noProof/>
                <w:color w:val="auto"/>
              </w:rPr>
            </w:pPr>
            <w:r w:rsidRPr="00A26411">
              <w:rPr>
                <w:noProof/>
                <w:color w:val="auto"/>
              </w:rPr>
              <w:t>Posiada umiejętność oceny i interpretacji badań w zakresie kompetencji personelu technicznego elektroradiologii.</w:t>
            </w:r>
          </w:p>
          <w:p w14:paraId="68F5B6EC" w14:textId="77777777" w:rsidR="0061318C" w:rsidRPr="00A26411" w:rsidRDefault="0061318C" w:rsidP="00AF20A2">
            <w:pPr>
              <w:spacing w:after="0" w:line="259" w:lineRule="auto"/>
              <w:ind w:left="0" w:firstLine="0"/>
              <w:rPr>
                <w:noProof/>
                <w:color w:val="auto"/>
              </w:rPr>
            </w:pPr>
            <w:r w:rsidRPr="00A26411">
              <w:rPr>
                <w:noProof/>
                <w:color w:val="auto"/>
              </w:rPr>
              <w:t>Posiada umiejętność pozyskiwania informacji z literatury, baz danych oraz innych źródeł, integrowania tych informacji, interpretowania i wyciągania wniosków oraz formułowania opinii.</w:t>
            </w:r>
          </w:p>
          <w:p w14:paraId="35777784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61318C" w:rsidRPr="00C01834" w14:paraId="5E8FAB53" w14:textId="77777777" w:rsidTr="001D36B8">
        <w:tblPrEx>
          <w:tblCellMar>
            <w:right w:w="97" w:type="dxa"/>
          </w:tblCellMar>
        </w:tblPrEx>
        <w:trPr>
          <w:trHeight w:val="367"/>
        </w:trPr>
        <w:tc>
          <w:tcPr>
            <w:tcW w:w="10190" w:type="dxa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44FAA4C3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D36B8">
              <w:rPr>
                <w:b/>
                <w:color w:val="auto"/>
              </w:rPr>
              <w:t>Kompetencji społecznych – Absolwent jest gotów do:</w:t>
            </w:r>
          </w:p>
        </w:tc>
      </w:tr>
      <w:tr w:rsidR="0061318C" w:rsidRPr="00C01834" w14:paraId="67C9404A" w14:textId="77777777" w:rsidTr="001D36B8">
        <w:tblPrEx>
          <w:tblCellMar>
            <w:right w:w="97" w:type="dxa"/>
          </w:tblCellMar>
        </w:tblPrEx>
        <w:trPr>
          <w:trHeight w:val="367"/>
        </w:trPr>
        <w:tc>
          <w:tcPr>
            <w:tcW w:w="153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8AC6ADD" w14:textId="77777777" w:rsidR="0061318C" w:rsidRPr="00A26411" w:rsidRDefault="0061318C" w:rsidP="00AF20A2">
            <w:pPr>
              <w:spacing w:after="0" w:line="259" w:lineRule="auto"/>
              <w:ind w:left="33" w:firstLine="0"/>
              <w:jc w:val="center"/>
              <w:rPr>
                <w:noProof/>
                <w:color w:val="auto"/>
              </w:rPr>
            </w:pPr>
            <w:r w:rsidRPr="00A26411">
              <w:rPr>
                <w:noProof/>
                <w:color w:val="auto"/>
              </w:rPr>
              <w:t xml:space="preserve">K_K01 </w:t>
            </w:r>
          </w:p>
          <w:p w14:paraId="198C86B7" w14:textId="77777777" w:rsidR="0061318C" w:rsidRPr="001D36B8" w:rsidRDefault="0061318C" w:rsidP="001D36B8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</w:p>
        </w:tc>
        <w:tc>
          <w:tcPr>
            <w:tcW w:w="8660" w:type="dxa"/>
            <w:gridSpan w:val="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3F18D992" w14:textId="77777777" w:rsidR="0061318C" w:rsidRPr="00A26411" w:rsidRDefault="0061318C" w:rsidP="00AF20A2">
            <w:pPr>
              <w:spacing w:after="0" w:line="259" w:lineRule="auto"/>
              <w:ind w:left="0" w:firstLine="0"/>
              <w:rPr>
                <w:noProof/>
                <w:color w:val="auto"/>
              </w:rPr>
            </w:pPr>
            <w:r w:rsidRPr="00A26411">
              <w:rPr>
                <w:noProof/>
                <w:color w:val="auto"/>
              </w:rPr>
              <w:t xml:space="preserve">Posiada nawyk i umiejętność stałego doskonalenia się. </w:t>
            </w:r>
          </w:p>
          <w:p w14:paraId="375F8DA2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61318C" w:rsidRPr="00C01834" w14:paraId="06030F53" w14:textId="77777777" w:rsidTr="001D36B8">
        <w:tblPrEx>
          <w:tblCellMar>
            <w:right w:w="87" w:type="dxa"/>
          </w:tblCellMar>
        </w:tblPrEx>
        <w:trPr>
          <w:trHeight w:val="265"/>
        </w:trPr>
        <w:tc>
          <w:tcPr>
            <w:tcW w:w="10190" w:type="dxa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2F46CE9" w14:textId="77777777" w:rsidR="0061318C" w:rsidRPr="001D36B8" w:rsidRDefault="0061318C" w:rsidP="001D36B8">
            <w:pPr>
              <w:pStyle w:val="Akapitzlist"/>
              <w:numPr>
                <w:ilvl w:val="0"/>
                <w:numId w:val="1"/>
              </w:numPr>
              <w:rPr>
                <w:b/>
                <w:smallCaps/>
                <w:color w:val="auto"/>
              </w:rPr>
            </w:pPr>
            <w:r w:rsidRPr="001D36B8">
              <w:rPr>
                <w:b/>
                <w:smallCaps/>
                <w:color w:val="auto"/>
                <w:sz w:val="24"/>
              </w:rPr>
              <w:t>Zajęcia</w:t>
            </w:r>
          </w:p>
        </w:tc>
      </w:tr>
      <w:tr w:rsidR="0061318C" w:rsidRPr="00C01834" w14:paraId="4BE02AFE" w14:textId="77777777" w:rsidTr="001D36B8">
        <w:tblPrEx>
          <w:tblCellMar>
            <w:right w:w="87" w:type="dxa"/>
          </w:tblCellMar>
        </w:tblPrEx>
        <w:trPr>
          <w:trHeight w:val="265"/>
        </w:trPr>
        <w:tc>
          <w:tcPr>
            <w:tcW w:w="2252" w:type="dxa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3E6F8D1D" w14:textId="77777777" w:rsidR="0061318C" w:rsidRPr="001D36B8" w:rsidRDefault="0061318C" w:rsidP="001D36B8">
            <w:pPr>
              <w:spacing w:after="0" w:line="259" w:lineRule="auto"/>
              <w:ind w:left="5" w:firstLine="0"/>
              <w:rPr>
                <w:color w:val="auto"/>
              </w:rPr>
            </w:pPr>
            <w:r w:rsidRPr="001D36B8">
              <w:rPr>
                <w:b/>
                <w:color w:val="auto"/>
              </w:rPr>
              <w:t>Forma zajęć</w:t>
            </w:r>
          </w:p>
        </w:tc>
        <w:tc>
          <w:tcPr>
            <w:tcW w:w="5387" w:type="dxa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8856095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D36B8">
              <w:rPr>
                <w:b/>
                <w:color w:val="auto"/>
              </w:rPr>
              <w:t>Treści programowe</w:t>
            </w:r>
          </w:p>
        </w:tc>
        <w:tc>
          <w:tcPr>
            <w:tcW w:w="255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FD7262C" w14:textId="77777777" w:rsidR="0061318C" w:rsidRPr="001D36B8" w:rsidRDefault="0061318C" w:rsidP="001D36B8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 w:rsidRPr="001D36B8">
              <w:rPr>
                <w:b/>
                <w:color w:val="auto"/>
              </w:rPr>
              <w:t>Efekty uczenia się</w:t>
            </w:r>
          </w:p>
        </w:tc>
      </w:tr>
      <w:tr w:rsidR="007E1FDF" w:rsidRPr="00C01834" w14:paraId="1041EA65" w14:textId="77777777" w:rsidTr="00AD7FE6">
        <w:tblPrEx>
          <w:tblCellMar>
            <w:right w:w="87" w:type="dxa"/>
          </w:tblCellMar>
        </w:tblPrEx>
        <w:trPr>
          <w:trHeight w:val="265"/>
        </w:trPr>
        <w:tc>
          <w:tcPr>
            <w:tcW w:w="2252" w:type="dxa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vAlign w:val="center"/>
          </w:tcPr>
          <w:p w14:paraId="71DE3746" w14:textId="76B36465" w:rsidR="007E1FDF" w:rsidRPr="001D36B8" w:rsidRDefault="007E1FDF" w:rsidP="001D36B8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Seminaria</w:t>
            </w:r>
          </w:p>
        </w:tc>
        <w:tc>
          <w:tcPr>
            <w:tcW w:w="5387" w:type="dxa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vAlign w:val="center"/>
          </w:tcPr>
          <w:p w14:paraId="5B1F619D" w14:textId="77777777" w:rsidR="007E1FDF" w:rsidRDefault="007E1FDF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5264">
              <w:rPr>
                <w:color w:val="auto"/>
              </w:rPr>
              <w:t xml:space="preserve">Wprowadzenie do zajęć z przedmiotu ”Metodologia badań naukowych”. </w:t>
            </w:r>
          </w:p>
          <w:p w14:paraId="5DF0A5AA" w14:textId="77777777" w:rsidR="007E1FDF" w:rsidRDefault="007E1FDF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5264">
              <w:rPr>
                <w:color w:val="auto"/>
              </w:rPr>
              <w:t xml:space="preserve">Rodzaje prac dyplomowych. </w:t>
            </w:r>
          </w:p>
          <w:p w14:paraId="74105E98" w14:textId="77777777" w:rsidR="007E1FDF" w:rsidRDefault="007E1FDF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Rodzaje artykułów i czasopism naukowych</w:t>
            </w:r>
          </w:p>
          <w:p w14:paraId="3309E661" w14:textId="77777777" w:rsidR="007E1FDF" w:rsidRDefault="007E1FDF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5264">
              <w:rPr>
                <w:color w:val="auto"/>
              </w:rPr>
              <w:lastRenderedPageBreak/>
              <w:t xml:space="preserve">Bazy piśmiennictwa naukowego. </w:t>
            </w:r>
          </w:p>
          <w:p w14:paraId="1DD7E624" w14:textId="77777777" w:rsidR="007E1FDF" w:rsidRDefault="007E1FDF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5264">
              <w:rPr>
                <w:color w:val="auto"/>
              </w:rPr>
              <w:t xml:space="preserve">Zasady cytowania i tworzenia bibliografii. </w:t>
            </w:r>
          </w:p>
          <w:p w14:paraId="7EA4B0D1" w14:textId="77777777" w:rsidR="007E1FDF" w:rsidRDefault="007E1FDF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5264">
              <w:rPr>
                <w:color w:val="auto"/>
              </w:rPr>
              <w:t xml:space="preserve">Narzędzia badawcze (kwestionariusz ankiety). </w:t>
            </w:r>
          </w:p>
          <w:p w14:paraId="0F20358B" w14:textId="77777777" w:rsidR="007E1FDF" w:rsidRDefault="007E1FDF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5264">
              <w:rPr>
                <w:color w:val="auto"/>
              </w:rPr>
              <w:t xml:space="preserve">Formatowanie tekstu pracy dyplomowej do druku. </w:t>
            </w:r>
          </w:p>
          <w:p w14:paraId="61B2D376" w14:textId="77777777" w:rsidR="007E1FDF" w:rsidRDefault="007E1FDF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5264">
              <w:rPr>
                <w:color w:val="auto"/>
              </w:rPr>
              <w:t>Przygotowanie prezentacji multimedialnej na obronę pracy dyplomowej.</w:t>
            </w:r>
          </w:p>
          <w:p w14:paraId="74FB72EF" w14:textId="24673806" w:rsidR="007E1FDF" w:rsidRPr="001D36B8" w:rsidRDefault="007E1FDF" w:rsidP="001D36B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26411">
              <w:rPr>
                <w:noProof/>
                <w:color w:val="auto"/>
              </w:rPr>
              <w:t>Pierwsze zajęcia odbywają się stacjonarnie w sali dydaktycznej, pozostałe zajęcia prowadzone są asynchroniczne przez platformę Moodle: https://e-learning.wum.edu.pl/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2F2F2"/>
          </w:tcPr>
          <w:p w14:paraId="6D753A6D" w14:textId="77777777" w:rsidR="007E1FDF" w:rsidRPr="00A26411" w:rsidRDefault="007E1FDF" w:rsidP="00AF20A2">
            <w:pPr>
              <w:spacing w:after="0" w:line="259" w:lineRule="auto"/>
              <w:ind w:left="0" w:firstLine="0"/>
              <w:rPr>
                <w:noProof/>
                <w:color w:val="auto"/>
              </w:rPr>
            </w:pPr>
            <w:r w:rsidRPr="00A26411">
              <w:rPr>
                <w:noProof/>
                <w:color w:val="auto"/>
              </w:rPr>
              <w:lastRenderedPageBreak/>
              <w:t>K_W05</w:t>
            </w:r>
          </w:p>
          <w:p w14:paraId="454F4E53" w14:textId="77777777" w:rsidR="007E1FDF" w:rsidRPr="00A26411" w:rsidRDefault="007E1FDF" w:rsidP="00AF20A2">
            <w:pPr>
              <w:spacing w:after="0" w:line="259" w:lineRule="auto"/>
              <w:ind w:left="0" w:firstLine="0"/>
              <w:rPr>
                <w:noProof/>
                <w:color w:val="auto"/>
              </w:rPr>
            </w:pPr>
            <w:r w:rsidRPr="00A26411">
              <w:rPr>
                <w:noProof/>
                <w:color w:val="auto"/>
              </w:rPr>
              <w:t>K_W09</w:t>
            </w:r>
          </w:p>
          <w:p w14:paraId="0E7CA132" w14:textId="77777777" w:rsidR="007E1FDF" w:rsidRDefault="007E1FDF" w:rsidP="001D36B8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5E40A2E0" w14:textId="77777777" w:rsidR="007E1FDF" w:rsidRPr="00A26411" w:rsidRDefault="007E1FDF" w:rsidP="00AF20A2">
            <w:pPr>
              <w:spacing w:after="0" w:line="259" w:lineRule="auto"/>
              <w:ind w:left="0" w:firstLine="0"/>
              <w:rPr>
                <w:noProof/>
                <w:color w:val="auto"/>
              </w:rPr>
            </w:pPr>
            <w:r w:rsidRPr="00A26411">
              <w:rPr>
                <w:noProof/>
                <w:color w:val="auto"/>
              </w:rPr>
              <w:t>K_U10</w:t>
            </w:r>
          </w:p>
          <w:p w14:paraId="70B54F8D" w14:textId="77777777" w:rsidR="007E1FDF" w:rsidRPr="00A26411" w:rsidRDefault="007E1FDF" w:rsidP="00AF20A2">
            <w:pPr>
              <w:spacing w:after="0" w:line="259" w:lineRule="auto"/>
              <w:ind w:left="0" w:firstLine="0"/>
              <w:rPr>
                <w:noProof/>
                <w:color w:val="auto"/>
              </w:rPr>
            </w:pPr>
            <w:r w:rsidRPr="00A26411">
              <w:rPr>
                <w:noProof/>
                <w:color w:val="auto"/>
              </w:rPr>
              <w:lastRenderedPageBreak/>
              <w:t>K_U15</w:t>
            </w:r>
          </w:p>
          <w:p w14:paraId="76B9CECD" w14:textId="77777777" w:rsidR="007E1FDF" w:rsidRDefault="007E1FDF" w:rsidP="001D36B8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513F94F8" w14:textId="77777777" w:rsidR="007E1FDF" w:rsidRPr="00A26411" w:rsidRDefault="007E1FDF" w:rsidP="00AF20A2">
            <w:pPr>
              <w:spacing w:after="0" w:line="259" w:lineRule="auto"/>
              <w:ind w:left="0" w:firstLine="0"/>
              <w:rPr>
                <w:noProof/>
                <w:color w:val="auto"/>
              </w:rPr>
            </w:pPr>
            <w:r w:rsidRPr="00A26411">
              <w:rPr>
                <w:noProof/>
                <w:color w:val="auto"/>
              </w:rPr>
              <w:t xml:space="preserve">K_K01 </w:t>
            </w:r>
          </w:p>
          <w:p w14:paraId="0F42C9BC" w14:textId="77777777" w:rsidR="007E1FDF" w:rsidRPr="001D36B8" w:rsidRDefault="007E1FDF" w:rsidP="001D36B8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7E1FDF" w:rsidRPr="00C01834" w14:paraId="660AD705" w14:textId="77777777" w:rsidTr="007150AF">
        <w:tblPrEx>
          <w:tblCellMar>
            <w:right w:w="87" w:type="dxa"/>
          </w:tblCellMar>
        </w:tblPrEx>
        <w:trPr>
          <w:trHeight w:val="265"/>
        </w:trPr>
        <w:tc>
          <w:tcPr>
            <w:tcW w:w="2252" w:type="dxa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vAlign w:val="center"/>
          </w:tcPr>
          <w:p w14:paraId="4BC9E7E7" w14:textId="0AA48CDB" w:rsidR="007E1FDF" w:rsidRPr="001D36B8" w:rsidRDefault="007E1FDF" w:rsidP="001D36B8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Ćwiczenia</w:t>
            </w:r>
          </w:p>
        </w:tc>
        <w:tc>
          <w:tcPr>
            <w:tcW w:w="5387" w:type="dxa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vAlign w:val="center"/>
          </w:tcPr>
          <w:p w14:paraId="1BD26023" w14:textId="65BC58A4" w:rsidR="007E1FDF" w:rsidRPr="001D36B8" w:rsidRDefault="007E1FDF" w:rsidP="001D36B8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6" w:space="0" w:color="AAAAAA"/>
              <w:right w:val="single" w:sz="6" w:space="0" w:color="AAAAAA"/>
            </w:tcBorders>
            <w:shd w:val="clear" w:color="auto" w:fill="F2F2F2"/>
          </w:tcPr>
          <w:p w14:paraId="70BEE2AC" w14:textId="77777777" w:rsidR="007E1FDF" w:rsidRPr="001D36B8" w:rsidRDefault="007E1FDF" w:rsidP="001D36B8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7E1FDF" w:rsidRPr="00C01834" w14:paraId="6D28A843" w14:textId="77777777" w:rsidTr="007150AF">
        <w:tblPrEx>
          <w:tblCellMar>
            <w:right w:w="87" w:type="dxa"/>
          </w:tblCellMar>
        </w:tblPrEx>
        <w:trPr>
          <w:trHeight w:val="265"/>
        </w:trPr>
        <w:tc>
          <w:tcPr>
            <w:tcW w:w="2252" w:type="dxa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vAlign w:val="center"/>
          </w:tcPr>
          <w:p w14:paraId="48E7C271" w14:textId="0EA36DA1" w:rsidR="007E1FDF" w:rsidRPr="001D36B8" w:rsidRDefault="007E1FDF" w:rsidP="001D36B8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</w:p>
        </w:tc>
        <w:tc>
          <w:tcPr>
            <w:tcW w:w="5387" w:type="dxa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vAlign w:val="center"/>
          </w:tcPr>
          <w:p w14:paraId="7E1B4AE7" w14:textId="77777777" w:rsidR="007E1FDF" w:rsidRPr="001D36B8" w:rsidRDefault="007E1FDF" w:rsidP="001D36B8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781588A9" w14:textId="77777777" w:rsidR="007E1FDF" w:rsidRPr="001D36B8" w:rsidRDefault="007E1FDF" w:rsidP="001D36B8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61318C" w:rsidRPr="00C01834" w14:paraId="3103E30A" w14:textId="77777777" w:rsidTr="001D36B8">
        <w:tblPrEx>
          <w:tblCellMar>
            <w:right w:w="87" w:type="dxa"/>
          </w:tblCellMar>
        </w:tblPrEx>
        <w:trPr>
          <w:trHeight w:val="265"/>
        </w:trPr>
        <w:tc>
          <w:tcPr>
            <w:tcW w:w="10190" w:type="dxa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E82F528" w14:textId="77777777" w:rsidR="0061318C" w:rsidRPr="001D36B8" w:rsidRDefault="0061318C" w:rsidP="001D36B8">
            <w:pPr>
              <w:pStyle w:val="Akapitzlist"/>
              <w:numPr>
                <w:ilvl w:val="0"/>
                <w:numId w:val="1"/>
              </w:numPr>
              <w:rPr>
                <w:b/>
                <w:smallCaps/>
                <w:color w:val="auto"/>
              </w:rPr>
            </w:pPr>
            <w:r w:rsidRPr="001D36B8">
              <w:rPr>
                <w:b/>
                <w:smallCaps/>
                <w:color w:val="auto"/>
                <w:sz w:val="24"/>
              </w:rPr>
              <w:t>Literatura</w:t>
            </w:r>
          </w:p>
        </w:tc>
      </w:tr>
      <w:tr w:rsidR="0061318C" w:rsidRPr="00C01834" w14:paraId="43B1B75C" w14:textId="77777777" w:rsidTr="001D36B8">
        <w:tblPrEx>
          <w:tblCellMar>
            <w:right w:w="87" w:type="dxa"/>
          </w:tblCellMar>
        </w:tblPrEx>
        <w:trPr>
          <w:trHeight w:val="265"/>
        </w:trPr>
        <w:tc>
          <w:tcPr>
            <w:tcW w:w="10190" w:type="dxa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D29B27F" w14:textId="77777777" w:rsidR="0061318C" w:rsidRPr="001D36B8" w:rsidRDefault="0061318C" w:rsidP="001D36B8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 w:rsidRPr="001D36B8">
              <w:rPr>
                <w:b/>
                <w:color w:val="auto"/>
              </w:rPr>
              <w:t>Obowiązkowa</w:t>
            </w:r>
          </w:p>
        </w:tc>
      </w:tr>
      <w:tr w:rsidR="0061318C" w:rsidRPr="00C01834" w14:paraId="4B604499" w14:textId="77777777" w:rsidTr="001D36B8">
        <w:tblPrEx>
          <w:tblCellMar>
            <w:right w:w="87" w:type="dxa"/>
          </w:tblCellMar>
        </w:tblPrEx>
        <w:trPr>
          <w:trHeight w:val="265"/>
        </w:trPr>
        <w:tc>
          <w:tcPr>
            <w:tcW w:w="10190" w:type="dxa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vAlign w:val="center"/>
          </w:tcPr>
          <w:p w14:paraId="13D41CC4" w14:textId="77777777" w:rsidR="0061318C" w:rsidRPr="001D36B8" w:rsidRDefault="0061318C" w:rsidP="00341F8A">
            <w:pPr>
              <w:spacing w:after="0" w:line="259" w:lineRule="auto"/>
              <w:ind w:left="0" w:right="57" w:firstLine="0"/>
              <w:rPr>
                <w:color w:val="auto"/>
              </w:rPr>
            </w:pPr>
            <w:r w:rsidRPr="00A26411">
              <w:rPr>
                <w:noProof/>
                <w:color w:val="auto"/>
              </w:rPr>
              <w:t>Zenderowski R. Technika pisania prac magisterskich i licencjackich: dyplom: poradnik, Warszawa CeDeWu 2015.</w:t>
            </w:r>
          </w:p>
        </w:tc>
      </w:tr>
      <w:tr w:rsidR="0061318C" w:rsidRPr="00C01834" w14:paraId="4438E6DA" w14:textId="77777777" w:rsidTr="001D36B8">
        <w:tblPrEx>
          <w:tblCellMar>
            <w:right w:w="87" w:type="dxa"/>
          </w:tblCellMar>
        </w:tblPrEx>
        <w:trPr>
          <w:trHeight w:val="265"/>
        </w:trPr>
        <w:tc>
          <w:tcPr>
            <w:tcW w:w="10190" w:type="dxa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73480AA" w14:textId="77777777" w:rsidR="0061318C" w:rsidRPr="001D36B8" w:rsidRDefault="0061318C" w:rsidP="001D36B8">
            <w:pPr>
              <w:spacing w:after="0" w:line="259" w:lineRule="auto"/>
              <w:ind w:left="0" w:right="7996" w:firstLine="0"/>
              <w:rPr>
                <w:b/>
                <w:bCs/>
                <w:color w:val="auto"/>
              </w:rPr>
            </w:pPr>
            <w:r w:rsidRPr="001D36B8">
              <w:rPr>
                <w:b/>
                <w:bCs/>
                <w:color w:val="auto"/>
              </w:rPr>
              <w:t>Uzupełniająca</w:t>
            </w:r>
          </w:p>
        </w:tc>
      </w:tr>
      <w:tr w:rsidR="0061318C" w:rsidRPr="00E36517" w14:paraId="6B81F2E7" w14:textId="77777777" w:rsidTr="001D36B8">
        <w:tblPrEx>
          <w:tblCellMar>
            <w:right w:w="87" w:type="dxa"/>
          </w:tblCellMar>
        </w:tblPrEx>
        <w:trPr>
          <w:trHeight w:val="265"/>
        </w:trPr>
        <w:tc>
          <w:tcPr>
            <w:tcW w:w="10190" w:type="dxa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vAlign w:val="center"/>
          </w:tcPr>
          <w:p w14:paraId="55FD2504" w14:textId="77777777" w:rsidR="0061318C" w:rsidRPr="00E36517" w:rsidRDefault="0061318C" w:rsidP="00341F8A">
            <w:pPr>
              <w:spacing w:after="0" w:line="259" w:lineRule="auto"/>
              <w:ind w:left="0" w:right="199" w:firstLine="0"/>
              <w:rPr>
                <w:color w:val="auto"/>
              </w:rPr>
            </w:pPr>
            <w:r w:rsidRPr="00A26411">
              <w:rPr>
                <w:noProof/>
                <w:color w:val="auto"/>
              </w:rPr>
              <w:t>Silverman D. Interpretacja danych jakościowych: metody analizy rozmowy, tekstu i interakcji, Warszawa: Wydawnictwo Naukowe PWN 2012.</w:t>
            </w:r>
          </w:p>
        </w:tc>
      </w:tr>
      <w:tr w:rsidR="0061318C" w:rsidRPr="00C01834" w14:paraId="1B06408D" w14:textId="77777777" w:rsidTr="001D36B8">
        <w:tblPrEx>
          <w:tblCellMar>
            <w:right w:w="115" w:type="dxa"/>
          </w:tblCellMar>
        </w:tblPrEx>
        <w:trPr>
          <w:trHeight w:val="385"/>
        </w:trPr>
        <w:tc>
          <w:tcPr>
            <w:tcW w:w="10190" w:type="dxa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EF3D383" w14:textId="77777777" w:rsidR="0061318C" w:rsidRPr="001D36B8" w:rsidRDefault="0061318C" w:rsidP="001D36B8">
            <w:pPr>
              <w:pStyle w:val="Akapitzlist"/>
              <w:numPr>
                <w:ilvl w:val="0"/>
                <w:numId w:val="1"/>
              </w:numPr>
              <w:rPr>
                <w:smallCaps/>
                <w:color w:val="auto"/>
              </w:rPr>
            </w:pPr>
            <w:r w:rsidRPr="001D36B8">
              <w:rPr>
                <w:b/>
                <w:smallCaps/>
                <w:color w:val="auto"/>
                <w:sz w:val="24"/>
              </w:rPr>
              <w:t>Sposoby weryfikacji efektów uczenia się</w:t>
            </w:r>
          </w:p>
        </w:tc>
      </w:tr>
      <w:tr w:rsidR="0061318C" w:rsidRPr="00C01834" w14:paraId="68CF2F0A" w14:textId="77777777" w:rsidTr="001D36B8">
        <w:tblPrEx>
          <w:tblCellMar>
            <w:right w:w="115" w:type="dxa"/>
          </w:tblCellMar>
        </w:tblPrEx>
        <w:trPr>
          <w:trHeight w:val="597"/>
        </w:trPr>
        <w:tc>
          <w:tcPr>
            <w:tcW w:w="1827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9E733B8" w14:textId="77777777" w:rsidR="0061318C" w:rsidRPr="001D36B8" w:rsidRDefault="0061318C" w:rsidP="001D36B8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1D36B8">
              <w:rPr>
                <w:b/>
                <w:color w:val="auto"/>
              </w:rPr>
              <w:t>Symbol przedmiotowego efektu uczenia się</w:t>
            </w:r>
          </w:p>
        </w:tc>
        <w:tc>
          <w:tcPr>
            <w:tcW w:w="5812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5B7F329" w14:textId="77777777" w:rsidR="0061318C" w:rsidRPr="001D36B8" w:rsidRDefault="0061318C" w:rsidP="001D36B8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1D36B8">
              <w:rPr>
                <w:b/>
                <w:color w:val="auto"/>
              </w:rPr>
              <w:t>Sposoby weryfikacji efektu uczenia się</w:t>
            </w:r>
          </w:p>
        </w:tc>
        <w:tc>
          <w:tcPr>
            <w:tcW w:w="255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CF83327" w14:textId="77777777" w:rsidR="0061318C" w:rsidRPr="001D36B8" w:rsidRDefault="0061318C" w:rsidP="001D36B8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1D36B8">
              <w:rPr>
                <w:b/>
                <w:color w:val="auto"/>
              </w:rPr>
              <w:t>Kryterium zaliczenia</w:t>
            </w:r>
          </w:p>
        </w:tc>
      </w:tr>
      <w:tr w:rsidR="0061318C" w:rsidRPr="00C01834" w14:paraId="66B65419" w14:textId="77777777" w:rsidTr="001D36B8">
        <w:tblPrEx>
          <w:tblCellMar>
            <w:right w:w="115" w:type="dxa"/>
          </w:tblCellMar>
        </w:tblPrEx>
        <w:trPr>
          <w:trHeight w:val="381"/>
        </w:trPr>
        <w:tc>
          <w:tcPr>
            <w:tcW w:w="1827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6F4C8499" w14:textId="77777777" w:rsidR="0061318C" w:rsidRPr="00A26411" w:rsidRDefault="0061318C" w:rsidP="00AF20A2">
            <w:pPr>
              <w:spacing w:after="0" w:line="259" w:lineRule="auto"/>
              <w:ind w:left="0" w:firstLine="0"/>
              <w:rPr>
                <w:noProof/>
                <w:color w:val="auto"/>
              </w:rPr>
            </w:pPr>
            <w:r w:rsidRPr="00A26411">
              <w:rPr>
                <w:noProof/>
                <w:color w:val="auto"/>
              </w:rPr>
              <w:t>K_W05</w:t>
            </w:r>
          </w:p>
          <w:p w14:paraId="6587C5FC" w14:textId="77777777" w:rsidR="0061318C" w:rsidRPr="00A26411" w:rsidRDefault="0061318C" w:rsidP="00AF20A2">
            <w:pPr>
              <w:spacing w:after="0" w:line="259" w:lineRule="auto"/>
              <w:ind w:left="0" w:firstLine="0"/>
              <w:rPr>
                <w:noProof/>
                <w:color w:val="auto"/>
              </w:rPr>
            </w:pPr>
            <w:r w:rsidRPr="00A26411">
              <w:rPr>
                <w:noProof/>
                <w:color w:val="auto"/>
              </w:rPr>
              <w:t>K_W09</w:t>
            </w:r>
          </w:p>
          <w:p w14:paraId="24C33DAC" w14:textId="77777777" w:rsidR="0061318C" w:rsidRDefault="0061318C" w:rsidP="004C5130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7121C340" w14:textId="77777777" w:rsidR="0061318C" w:rsidRPr="00A26411" w:rsidRDefault="0061318C" w:rsidP="00AF20A2">
            <w:pPr>
              <w:spacing w:after="0" w:line="259" w:lineRule="auto"/>
              <w:ind w:left="0" w:firstLine="0"/>
              <w:rPr>
                <w:noProof/>
                <w:color w:val="auto"/>
              </w:rPr>
            </w:pPr>
            <w:r w:rsidRPr="00A26411">
              <w:rPr>
                <w:noProof/>
                <w:color w:val="auto"/>
              </w:rPr>
              <w:t>K_U10</w:t>
            </w:r>
          </w:p>
          <w:p w14:paraId="374C714D" w14:textId="77777777" w:rsidR="0061318C" w:rsidRPr="00A26411" w:rsidRDefault="0061318C" w:rsidP="00AF20A2">
            <w:pPr>
              <w:spacing w:after="0" w:line="259" w:lineRule="auto"/>
              <w:ind w:left="0" w:firstLine="0"/>
              <w:rPr>
                <w:noProof/>
                <w:color w:val="auto"/>
              </w:rPr>
            </w:pPr>
            <w:r w:rsidRPr="00A26411">
              <w:rPr>
                <w:noProof/>
                <w:color w:val="auto"/>
              </w:rPr>
              <w:t>K_U15</w:t>
            </w:r>
          </w:p>
          <w:p w14:paraId="0AA364FA" w14:textId="77777777" w:rsidR="0061318C" w:rsidRDefault="0061318C" w:rsidP="004C5130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396581AB" w14:textId="77777777" w:rsidR="0061318C" w:rsidRPr="00A26411" w:rsidRDefault="0061318C" w:rsidP="00AF20A2">
            <w:pPr>
              <w:spacing w:after="0" w:line="259" w:lineRule="auto"/>
              <w:ind w:left="0" w:firstLine="0"/>
              <w:rPr>
                <w:noProof/>
                <w:color w:val="auto"/>
              </w:rPr>
            </w:pPr>
            <w:r w:rsidRPr="00A26411">
              <w:rPr>
                <w:noProof/>
                <w:color w:val="auto"/>
              </w:rPr>
              <w:t xml:space="preserve">K_K01 </w:t>
            </w:r>
          </w:p>
          <w:p w14:paraId="062C5577" w14:textId="77777777" w:rsidR="0061318C" w:rsidRPr="001D36B8" w:rsidRDefault="0061318C" w:rsidP="004C5130">
            <w:pPr>
              <w:spacing w:after="0" w:line="259" w:lineRule="auto"/>
              <w:ind w:left="0" w:firstLine="0"/>
              <w:rPr>
                <w:i/>
                <w:i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6DD76FA0" w14:textId="1AEDCE08" w:rsidR="0061318C" w:rsidRPr="007E1FDF" w:rsidRDefault="002E357A" w:rsidP="001D36B8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7E1FDF">
              <w:rPr>
                <w:noProof/>
                <w:color w:val="auto"/>
                <w:szCs w:val="18"/>
              </w:rPr>
              <w:t>Obecność i aktywność na zajęciach stacjonanrych, z</w:t>
            </w:r>
            <w:r w:rsidR="0061318C" w:rsidRPr="007E1FDF">
              <w:rPr>
                <w:noProof/>
                <w:color w:val="auto"/>
                <w:szCs w:val="18"/>
              </w:rPr>
              <w:t>realizowanie przez studenta kursu on-lin udostępnionego na uczelnianej platformie elearningowej: https://e-learning.wum.edu.pl wraz</w:t>
            </w:r>
            <w:r w:rsidRPr="007E1FDF">
              <w:rPr>
                <w:noProof/>
                <w:color w:val="auto"/>
                <w:szCs w:val="18"/>
              </w:rPr>
              <w:t xml:space="preserve"> z</w:t>
            </w:r>
            <w:r w:rsidR="0061318C" w:rsidRPr="007E1FDF">
              <w:rPr>
                <w:noProof/>
                <w:color w:val="auto"/>
                <w:szCs w:val="18"/>
              </w:rPr>
              <w:t xml:space="preserve"> pozytywn</w:t>
            </w:r>
            <w:r w:rsidRPr="007E1FDF">
              <w:rPr>
                <w:noProof/>
                <w:color w:val="auto"/>
                <w:szCs w:val="18"/>
              </w:rPr>
              <w:t>ym</w:t>
            </w:r>
            <w:r w:rsidR="0061318C" w:rsidRPr="007E1FDF">
              <w:rPr>
                <w:noProof/>
                <w:color w:val="auto"/>
                <w:szCs w:val="18"/>
              </w:rPr>
              <w:t xml:space="preserve"> zaliczenie</w:t>
            </w:r>
            <w:r w:rsidRPr="007E1FDF">
              <w:rPr>
                <w:noProof/>
                <w:color w:val="auto"/>
                <w:szCs w:val="18"/>
              </w:rPr>
              <w:t>m</w:t>
            </w:r>
            <w:r w:rsidR="0061318C" w:rsidRPr="007E1FDF">
              <w:rPr>
                <w:noProof/>
                <w:color w:val="auto"/>
                <w:szCs w:val="18"/>
              </w:rPr>
              <w:t xml:space="preserve"> końcow</w:t>
            </w:r>
            <w:r w:rsidRPr="007E1FDF">
              <w:rPr>
                <w:noProof/>
                <w:color w:val="auto"/>
                <w:szCs w:val="18"/>
              </w:rPr>
              <w:t>ym</w:t>
            </w:r>
            <w:r w:rsidR="0061318C" w:rsidRPr="007E1FDF">
              <w:rPr>
                <w:noProof/>
                <w:color w:val="auto"/>
                <w:szCs w:val="18"/>
              </w:rPr>
              <w:t xml:space="preserve"> w formie elektronicznej prowadz</w:t>
            </w:r>
            <w:r w:rsidRPr="007E1FDF">
              <w:rPr>
                <w:noProof/>
                <w:color w:val="auto"/>
                <w:szCs w:val="18"/>
              </w:rPr>
              <w:t>onym</w:t>
            </w:r>
            <w:r w:rsidR="0061318C" w:rsidRPr="007E1FDF">
              <w:rPr>
                <w:noProof/>
                <w:color w:val="auto"/>
                <w:szCs w:val="18"/>
              </w:rPr>
              <w:t xml:space="preserve"> on-line (Test składający się z 30 pytań)</w:t>
            </w:r>
          </w:p>
        </w:tc>
        <w:tc>
          <w:tcPr>
            <w:tcW w:w="2551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</w:tcPr>
          <w:p w14:paraId="7CE22C35" w14:textId="77777777" w:rsidR="0061318C" w:rsidRPr="007E1FDF" w:rsidRDefault="0061318C" w:rsidP="00AF20A2">
            <w:pPr>
              <w:spacing w:after="0" w:line="259" w:lineRule="auto"/>
              <w:ind w:left="0" w:firstLine="0"/>
              <w:rPr>
                <w:noProof/>
                <w:color w:val="auto"/>
              </w:rPr>
            </w:pPr>
            <w:r w:rsidRPr="007E1FDF">
              <w:rPr>
                <w:noProof/>
                <w:color w:val="auto"/>
              </w:rPr>
              <w:t>nzal &lt; 51% punktów</w:t>
            </w:r>
          </w:p>
          <w:p w14:paraId="0BC6DA6E" w14:textId="77777777" w:rsidR="0061318C" w:rsidRPr="001D36B8" w:rsidRDefault="0061318C" w:rsidP="001D36B8">
            <w:pPr>
              <w:spacing w:after="0" w:line="259" w:lineRule="auto"/>
              <w:ind w:left="0" w:firstLine="0"/>
              <w:rPr>
                <w:i/>
                <w:iCs/>
                <w:color w:val="auto"/>
              </w:rPr>
            </w:pPr>
            <w:r w:rsidRPr="007E1FDF">
              <w:rPr>
                <w:noProof/>
                <w:color w:val="auto"/>
              </w:rPr>
              <w:t>zal ≥ 51% punktów</w:t>
            </w:r>
          </w:p>
        </w:tc>
      </w:tr>
      <w:tr w:rsidR="0061318C" w:rsidRPr="00014630" w14:paraId="181CDEC6" w14:textId="77777777" w:rsidTr="001D36B8">
        <w:tblPrEx>
          <w:tblCellMar>
            <w:right w:w="87" w:type="dxa"/>
          </w:tblCellMar>
        </w:tblPrEx>
        <w:trPr>
          <w:trHeight w:val="265"/>
        </w:trPr>
        <w:tc>
          <w:tcPr>
            <w:tcW w:w="10190" w:type="dxa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6911D46" w14:textId="77777777" w:rsidR="0061318C" w:rsidRPr="001D36B8" w:rsidRDefault="0061318C" w:rsidP="001D36B8">
            <w:pPr>
              <w:pStyle w:val="Akapitzlist"/>
              <w:numPr>
                <w:ilvl w:val="0"/>
                <w:numId w:val="1"/>
              </w:numPr>
              <w:rPr>
                <w:i/>
                <w:iCs/>
                <w:color w:val="auto"/>
                <w:sz w:val="16"/>
                <w:szCs w:val="16"/>
              </w:rPr>
            </w:pPr>
            <w:r w:rsidRPr="001D36B8">
              <w:rPr>
                <w:b/>
                <w:smallCaps/>
                <w:color w:val="auto"/>
                <w:sz w:val="24"/>
              </w:rPr>
              <w:t xml:space="preserve">Informacje dodatkowe </w:t>
            </w:r>
          </w:p>
        </w:tc>
      </w:tr>
      <w:tr w:rsidR="0061318C" w:rsidRPr="00A57CAF" w14:paraId="612913DC" w14:textId="77777777" w:rsidTr="001D36B8">
        <w:tblPrEx>
          <w:tblCellMar>
            <w:right w:w="87" w:type="dxa"/>
          </w:tblCellMar>
        </w:tblPrEx>
        <w:trPr>
          <w:trHeight w:val="265"/>
        </w:trPr>
        <w:tc>
          <w:tcPr>
            <w:tcW w:w="10190" w:type="dxa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vAlign w:val="center"/>
          </w:tcPr>
          <w:p w14:paraId="454798B2" w14:textId="27242DE7" w:rsidR="00A57CAF" w:rsidRPr="00A57CAF" w:rsidRDefault="00A57CAF" w:rsidP="00A57CAF">
            <w:pPr>
              <w:spacing w:after="0" w:line="259" w:lineRule="auto"/>
              <w:ind w:left="0" w:firstLine="0"/>
              <w:rPr>
                <w:bCs/>
                <w:noProof/>
                <w:szCs w:val="18"/>
                <w:lang w:val="pt-BR"/>
              </w:rPr>
            </w:pPr>
            <w:r>
              <w:rPr>
                <w:bCs/>
                <w:color w:val="auto"/>
              </w:rPr>
              <w:t xml:space="preserve">1. </w:t>
            </w:r>
            <w:r w:rsidRPr="00A957E3">
              <w:rPr>
                <w:bCs/>
                <w:color w:val="auto"/>
              </w:rPr>
              <w:t>Osoba odpowiedzialna za prowadzenie dydaktyki w roku akademickim 202</w:t>
            </w:r>
            <w:r>
              <w:rPr>
                <w:bCs/>
                <w:color w:val="auto"/>
              </w:rPr>
              <w:t>5</w:t>
            </w:r>
            <w:r w:rsidRPr="00A957E3">
              <w:rPr>
                <w:bCs/>
                <w:color w:val="auto"/>
              </w:rPr>
              <w:t>/202</w:t>
            </w:r>
            <w:r>
              <w:rPr>
                <w:bCs/>
                <w:color w:val="auto"/>
              </w:rPr>
              <w:t>6</w:t>
            </w:r>
            <w:r w:rsidRPr="00A957E3">
              <w:rPr>
                <w:bCs/>
                <w:color w:val="auto"/>
              </w:rPr>
              <w:t xml:space="preserve">: </w:t>
            </w:r>
            <w:r w:rsidRPr="001C16B3">
              <w:rPr>
                <w:bCs/>
                <w:noProof/>
                <w:szCs w:val="18"/>
                <w:lang w:val="pt-BR"/>
              </w:rPr>
              <w:t>Dr Ilona Cieślak</w:t>
            </w:r>
          </w:p>
          <w:p w14:paraId="66B9C95E" w14:textId="77777777" w:rsidR="00A57CAF" w:rsidRPr="00A957E3" w:rsidRDefault="00A57CAF" w:rsidP="00A57CAF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 w:rsidRPr="00A957E3">
              <w:rPr>
                <w:bCs/>
                <w:color w:val="auto"/>
              </w:rPr>
              <w:t>2. Zajęcia odbywają się według planu podanego przez Dziekanat</w:t>
            </w:r>
          </w:p>
          <w:p w14:paraId="006EF9C9" w14:textId="086AEE68" w:rsidR="00A57CAF" w:rsidRPr="00A957E3" w:rsidRDefault="00A57CAF" w:rsidP="00A57CAF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 w:rsidRPr="00A957E3">
              <w:rPr>
                <w:bCs/>
                <w:color w:val="auto"/>
              </w:rPr>
              <w:t>3. Obecność na zajęciach jest obowiązkowa</w:t>
            </w:r>
          </w:p>
          <w:p w14:paraId="3C71574E" w14:textId="77777777" w:rsidR="00A57CAF" w:rsidRPr="00A957E3" w:rsidRDefault="00A57CAF" w:rsidP="00A57CAF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 w:rsidRPr="00A957E3">
              <w:rPr>
                <w:bCs/>
                <w:color w:val="auto"/>
              </w:rPr>
              <w:t>4. Student zobowiązany jest do punktualnego stawania się na zajęcia.</w:t>
            </w:r>
          </w:p>
          <w:p w14:paraId="4413C3B4" w14:textId="632F2985" w:rsidR="00A57CAF" w:rsidRPr="00A57CAF" w:rsidRDefault="00A57CAF" w:rsidP="00A57CAF">
            <w:pPr>
              <w:spacing w:after="0" w:line="259" w:lineRule="auto"/>
              <w:ind w:left="0" w:right="235" w:firstLine="0"/>
              <w:rPr>
                <w:noProof/>
                <w:color w:val="auto"/>
                <w:sz w:val="16"/>
                <w:szCs w:val="16"/>
              </w:rPr>
            </w:pPr>
            <w:r w:rsidRPr="00A957E3">
              <w:rPr>
                <w:bCs/>
                <w:color w:val="auto"/>
              </w:rPr>
              <w:t>5. Student ma prawo do trzykrotnego podejścia do zaliczenia przedmiotu</w:t>
            </w:r>
          </w:p>
          <w:p w14:paraId="269B0B54" w14:textId="4243F4D1" w:rsidR="0061318C" w:rsidRPr="00A57CAF" w:rsidRDefault="0061318C" w:rsidP="00AF20A2">
            <w:pPr>
              <w:spacing w:after="0" w:line="259" w:lineRule="auto"/>
              <w:ind w:left="0" w:right="235" w:firstLine="0"/>
              <w:rPr>
                <w:noProof/>
                <w:color w:val="auto"/>
                <w:szCs w:val="18"/>
              </w:rPr>
            </w:pPr>
            <w:r w:rsidRPr="00A57CAF">
              <w:rPr>
                <w:noProof/>
                <w:color w:val="auto"/>
                <w:szCs w:val="18"/>
              </w:rPr>
              <w:t>Kontakt:</w:t>
            </w:r>
          </w:p>
          <w:p w14:paraId="250E4E3D" w14:textId="77777777" w:rsidR="0061318C" w:rsidRPr="00A57CAF" w:rsidRDefault="0061318C" w:rsidP="00AF20A2">
            <w:pPr>
              <w:spacing w:after="0" w:line="259" w:lineRule="auto"/>
              <w:ind w:left="0" w:right="235" w:firstLine="0"/>
              <w:rPr>
                <w:noProof/>
                <w:color w:val="auto"/>
                <w:szCs w:val="18"/>
              </w:rPr>
            </w:pPr>
            <w:r w:rsidRPr="00A57CAF">
              <w:rPr>
                <w:noProof/>
                <w:color w:val="auto"/>
                <w:szCs w:val="18"/>
              </w:rPr>
              <w:t>Zakład Edukacji i Badań w Naukach o Zdrowiu</w:t>
            </w:r>
          </w:p>
          <w:p w14:paraId="30DC40E5" w14:textId="77777777" w:rsidR="0061318C" w:rsidRPr="00A57CAF" w:rsidRDefault="0061318C" w:rsidP="00AF20A2">
            <w:pPr>
              <w:spacing w:after="0" w:line="259" w:lineRule="auto"/>
              <w:ind w:left="0" w:right="235" w:firstLine="0"/>
              <w:rPr>
                <w:noProof/>
                <w:color w:val="auto"/>
                <w:szCs w:val="18"/>
              </w:rPr>
            </w:pPr>
            <w:r w:rsidRPr="00A57CAF">
              <w:rPr>
                <w:noProof/>
                <w:color w:val="auto"/>
                <w:szCs w:val="18"/>
              </w:rPr>
              <w:t>Wydziału Nauk o Zdrowiu</w:t>
            </w:r>
          </w:p>
          <w:p w14:paraId="0CB256A7" w14:textId="77777777" w:rsidR="0061318C" w:rsidRPr="00A57CAF" w:rsidRDefault="0061318C" w:rsidP="00AF20A2">
            <w:pPr>
              <w:spacing w:after="0" w:line="259" w:lineRule="auto"/>
              <w:ind w:left="0" w:right="235" w:firstLine="0"/>
              <w:rPr>
                <w:noProof/>
                <w:color w:val="auto"/>
                <w:szCs w:val="18"/>
              </w:rPr>
            </w:pPr>
            <w:r w:rsidRPr="00A57CAF">
              <w:rPr>
                <w:noProof/>
                <w:color w:val="auto"/>
                <w:szCs w:val="18"/>
              </w:rPr>
              <w:t>Warszawskiego Uniwersytetu Medycznego</w:t>
            </w:r>
          </w:p>
          <w:p w14:paraId="30B306C2" w14:textId="77777777" w:rsidR="0061318C" w:rsidRPr="00A57CAF" w:rsidRDefault="0061318C" w:rsidP="00AF20A2">
            <w:pPr>
              <w:spacing w:after="0" w:line="259" w:lineRule="auto"/>
              <w:ind w:left="0" w:right="235" w:firstLine="0"/>
              <w:rPr>
                <w:noProof/>
                <w:color w:val="auto"/>
                <w:szCs w:val="18"/>
              </w:rPr>
            </w:pPr>
            <w:r w:rsidRPr="00A57CAF">
              <w:rPr>
                <w:noProof/>
                <w:color w:val="auto"/>
                <w:szCs w:val="18"/>
              </w:rPr>
              <w:t>ul. Litewska 14/16, 00-581 Warszawa</w:t>
            </w:r>
          </w:p>
          <w:p w14:paraId="5F16FBE5" w14:textId="77777777" w:rsidR="0061318C" w:rsidRPr="00A57CAF" w:rsidRDefault="0061318C" w:rsidP="00AF20A2">
            <w:pPr>
              <w:spacing w:after="0" w:line="259" w:lineRule="auto"/>
              <w:ind w:left="0" w:right="235" w:firstLine="0"/>
              <w:rPr>
                <w:noProof/>
                <w:color w:val="auto"/>
                <w:szCs w:val="18"/>
                <w:lang w:val="pt-BR"/>
              </w:rPr>
            </w:pPr>
            <w:r w:rsidRPr="00A57CAF">
              <w:rPr>
                <w:noProof/>
                <w:color w:val="auto"/>
                <w:szCs w:val="18"/>
              </w:rPr>
              <w:t xml:space="preserve">Sekretariat Zakładu jest czynny codziennie w godz. </w:t>
            </w:r>
            <w:r w:rsidRPr="00A57CAF">
              <w:rPr>
                <w:noProof/>
                <w:color w:val="auto"/>
                <w:szCs w:val="18"/>
                <w:lang w:val="pt-BR"/>
              </w:rPr>
              <w:t>9.00-15.00.</w:t>
            </w:r>
          </w:p>
          <w:p w14:paraId="7AF3ABD5" w14:textId="77777777" w:rsidR="00A57CAF" w:rsidRDefault="0061318C" w:rsidP="001D36B8">
            <w:pPr>
              <w:spacing w:after="0" w:line="259" w:lineRule="auto"/>
              <w:ind w:left="0" w:right="235" w:firstLine="0"/>
              <w:rPr>
                <w:noProof/>
                <w:color w:val="auto"/>
                <w:szCs w:val="18"/>
                <w:lang w:val="pt-BR"/>
              </w:rPr>
            </w:pPr>
            <w:r w:rsidRPr="00A57CAF">
              <w:rPr>
                <w:noProof/>
                <w:color w:val="auto"/>
                <w:szCs w:val="18"/>
                <w:lang w:val="pt-BR"/>
              </w:rPr>
              <w:t>tel. (22) 57 20 490, fax. (22) 57 20</w:t>
            </w:r>
            <w:r w:rsidR="00A57CAF">
              <w:rPr>
                <w:noProof/>
                <w:color w:val="auto"/>
                <w:szCs w:val="18"/>
                <w:lang w:val="pt-BR"/>
              </w:rPr>
              <w:t> </w:t>
            </w:r>
            <w:r w:rsidRPr="00A57CAF">
              <w:rPr>
                <w:noProof/>
                <w:color w:val="auto"/>
                <w:szCs w:val="18"/>
                <w:lang w:val="pt-BR"/>
              </w:rPr>
              <w:t xml:space="preserve">491 </w:t>
            </w:r>
          </w:p>
          <w:p w14:paraId="0FCA5B9B" w14:textId="3B1DA299" w:rsidR="0061318C" w:rsidRPr="00E36517" w:rsidRDefault="0061318C" w:rsidP="001D36B8">
            <w:pPr>
              <w:spacing w:after="0" w:line="259" w:lineRule="auto"/>
              <w:ind w:left="0" w:right="235" w:firstLine="0"/>
              <w:rPr>
                <w:b/>
                <w:color w:val="auto"/>
                <w:lang w:val="pt-BR"/>
              </w:rPr>
            </w:pPr>
            <w:r w:rsidRPr="00A57CAF">
              <w:rPr>
                <w:noProof/>
                <w:color w:val="auto"/>
                <w:szCs w:val="18"/>
                <w:lang w:val="pt-BR"/>
              </w:rPr>
              <w:t>www.nzd.wum.edu.pl</w:t>
            </w:r>
          </w:p>
        </w:tc>
      </w:tr>
    </w:tbl>
    <w:p w14:paraId="7FEBD4DB" w14:textId="77777777" w:rsidR="0061318C" w:rsidRPr="00F04776" w:rsidRDefault="0061318C" w:rsidP="007F19BC">
      <w:pPr>
        <w:spacing w:before="120" w:after="0" w:line="259" w:lineRule="auto"/>
        <w:ind w:left="0" w:firstLine="0"/>
        <w:rPr>
          <w:color w:val="auto"/>
          <w:sz w:val="16"/>
          <w:szCs w:val="16"/>
        </w:rPr>
      </w:pPr>
      <w:r w:rsidRPr="00F04776">
        <w:rPr>
          <w:color w:val="auto"/>
          <w:sz w:val="16"/>
          <w:szCs w:val="16"/>
        </w:rPr>
        <w:t>Prawa majątkowe, w tym autorskie, do sylabusa przysługują WUM. Sylabus może być wykorzystywany dla celów związanych z kształceniem na studiach odbywanych w WUM. Korzystanie z sylabusa w innych celach wymaga zgody WUM.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4BD494" wp14:editId="6F271378">
                <wp:simplePos x="0" y="0"/>
                <wp:positionH relativeFrom="column">
                  <wp:posOffset>3175</wp:posOffset>
                </wp:positionH>
                <wp:positionV relativeFrom="paragraph">
                  <wp:posOffset>8452485</wp:posOffset>
                </wp:positionV>
                <wp:extent cx="6572250" cy="567055"/>
                <wp:effectExtent l="0" t="0" r="0" b="5080"/>
                <wp:wrapSquare wrapText="bothSides"/>
                <wp:docPr id="62146198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3AA61" w14:textId="77777777" w:rsidR="0061318C" w:rsidRPr="008E78CF" w:rsidRDefault="0061318C" w:rsidP="00511AC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78CF">
                              <w:rPr>
                                <w:b/>
                                <w:bCs/>
                              </w:rPr>
                              <w:t>UWAGA</w:t>
                            </w:r>
                          </w:p>
                          <w:p w14:paraId="71DC47D7" w14:textId="77777777" w:rsidR="0061318C" w:rsidRDefault="0061318C" w:rsidP="00511ACE">
                            <w:pPr>
                              <w:jc w:val="center"/>
                            </w:pPr>
                            <w:r>
                              <w:t xml:space="preserve">Końcowe 10 minut ostatnich zajęć w bloku/semestrze/roku należy przeznaczyć na wypełnienie przez studentów </w:t>
                            </w:r>
                            <w:r>
                              <w:br/>
                              <w:t>Ankiety Oceny Zajęć i Nauczycieli Akademickich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4BD494" id="Pole tekstowe 5" o:spid="_x0000_s1027" type="#_x0000_t202" style="position:absolute;margin-left:.25pt;margin-top:665.55pt;width:517.5pt;height:44.6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">
                <v:textbox style="mso-fit-shape-to-text:t">
                  <w:txbxContent>
                    <w:p w14:paraId="6FF3AA61" w14:textId="77777777" w:rsidR="0061318C" w:rsidRPr="008E78CF" w:rsidRDefault="0061318C" w:rsidP="00511AC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E78CF">
                        <w:rPr>
                          <w:b/>
                          <w:bCs/>
                        </w:rPr>
                        <w:t>UWAGA</w:t>
                      </w:r>
                    </w:p>
                    <w:p w14:paraId="71DC47D7" w14:textId="77777777" w:rsidR="0061318C" w:rsidRDefault="0061318C" w:rsidP="00511ACE">
                      <w:pPr>
                        <w:jc w:val="center"/>
                      </w:pPr>
                      <w:r>
                        <w:t xml:space="preserve">Końcowe 10 minut ostatnich zajęć w bloku/semestrze/roku należy przeznaczyć na wypełnienie przez studentów </w:t>
                      </w:r>
                      <w:r>
                        <w:br/>
                        <w:t>Ankiety Oceny Zajęć i Nauczycieli Akademickich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51D204" w14:textId="77777777" w:rsidR="0061318C" w:rsidRPr="00F04776" w:rsidRDefault="0061318C" w:rsidP="00511ACE">
      <w:pPr>
        <w:spacing w:after="160" w:line="259" w:lineRule="auto"/>
        <w:ind w:left="0" w:firstLine="0"/>
        <w:jc w:val="center"/>
        <w:rPr>
          <w:color w:val="auto"/>
          <w:sz w:val="16"/>
          <w:szCs w:val="16"/>
        </w:rPr>
      </w:pPr>
    </w:p>
    <w:sectPr w:rsidR="0061318C" w:rsidRPr="00F04776" w:rsidSect="00CE067B">
      <w:footerReference w:type="even" r:id="rId9"/>
      <w:footerReference w:type="default" r:id="rId10"/>
      <w:footerReference w:type="first" r:id="rId11"/>
      <w:pgSz w:w="11906" w:h="16838"/>
      <w:pgMar w:top="1134" w:right="851" w:bottom="1418" w:left="851" w:header="709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7C14" w14:textId="77777777" w:rsidR="003D5F95" w:rsidRDefault="003D5F95">
      <w:pPr>
        <w:spacing w:after="0" w:line="240" w:lineRule="auto"/>
      </w:pPr>
      <w:r>
        <w:separator/>
      </w:r>
    </w:p>
  </w:endnote>
  <w:endnote w:type="continuationSeparator" w:id="0">
    <w:p w14:paraId="4BA4A4D6" w14:textId="77777777" w:rsidR="003D5F95" w:rsidRDefault="003D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9233" w14:textId="77777777" w:rsidR="00181CEC" w:rsidRDefault="00360B2D">
    <w:pPr>
      <w:spacing w:after="0" w:line="259" w:lineRule="auto"/>
      <w:ind w:left="0" w:right="-23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23B51A" wp14:editId="7EE75F2A">
              <wp:simplePos x="0" y="0"/>
              <wp:positionH relativeFrom="page">
                <wp:posOffset>539750</wp:posOffset>
              </wp:positionH>
              <wp:positionV relativeFrom="page">
                <wp:posOffset>9998710</wp:posOffset>
              </wp:positionV>
              <wp:extent cx="6480175" cy="9525"/>
              <wp:effectExtent l="0" t="0" r="0" b="0"/>
              <wp:wrapSquare wrapText="bothSides"/>
              <wp:docPr id="1050010869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0175" cy="9525"/>
                        <a:chOff x="0" y="0"/>
                        <a:chExt cx="6480049" cy="9525"/>
                      </a:xfrm>
                    </wpg:grpSpPr>
                    <wps:wsp>
                      <wps:cNvPr id="36257" name="Shape 3625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AAAAAA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14774F" id="Grupa 3" o:spid="_x0000_s1026" style="position:absolute;margin-left:42.5pt;margin-top:787.3pt;width:510.25pt;height:.75pt;z-index:251659264;mso-position-horizontal-relative:page;mso-position-vertical-relative:page" coordsize="648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">
              <v:shape id="Shape 36257" o:spid="_x0000_s1027" style="position:absolute;width:64800;height:0;visibility:visible;mso-wrap-style:square;v-text-anchor:top" coordsize="6480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" path="m6480049,l,e" filled="f" strokecolor="#aaa">
                <v:stroke miterlimit="83231f" joinstyle="miter"/>
                <v:path arrowok="t" textboxrect="0,0,6480049,0"/>
              </v:shape>
              <w10:wrap type="square" anchorx="page" anchory="page"/>
            </v:group>
          </w:pict>
        </mc:Fallback>
      </mc:AlternateContent>
    </w:r>
    <w:r w:rsidR="00181CEC">
      <w:fldChar w:fldCharType="begin"/>
    </w:r>
    <w:r w:rsidR="00181CEC">
      <w:instrText xml:space="preserve"> PAGE   \* MERGEFORMAT </w:instrText>
    </w:r>
    <w:r w:rsidR="00181CEC">
      <w:fldChar w:fldCharType="separate"/>
    </w:r>
    <w:r w:rsidR="00181CEC">
      <w:rPr>
        <w:sz w:val="22"/>
      </w:rPr>
      <w:t>1</w:t>
    </w:r>
    <w:r w:rsidR="00181CEC">
      <w:rPr>
        <w:sz w:val="22"/>
      </w:rPr>
      <w:fldChar w:fldCharType="end"/>
    </w:r>
    <w:r w:rsidR="00181CEC">
      <w:rPr>
        <w:sz w:val="22"/>
      </w:rPr>
      <w:t xml:space="preserve"> / </w:t>
    </w:r>
    <w:fldSimple w:instr=" NUMPAGES   \* MERGEFORMAT ">
      <w:r w:rsidR="00181CEC">
        <w:rPr>
          <w:sz w:val="22"/>
        </w:rPr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B88B" w14:textId="77777777" w:rsidR="00181CEC" w:rsidRDefault="00360B2D">
    <w:pPr>
      <w:spacing w:after="0" w:line="259" w:lineRule="auto"/>
      <w:ind w:left="0" w:right="-23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D3ABB5B" wp14:editId="21325785">
              <wp:simplePos x="0" y="0"/>
              <wp:positionH relativeFrom="page">
                <wp:posOffset>539750</wp:posOffset>
              </wp:positionH>
              <wp:positionV relativeFrom="page">
                <wp:posOffset>9998710</wp:posOffset>
              </wp:positionV>
              <wp:extent cx="6480175" cy="9525"/>
              <wp:effectExtent l="0" t="0" r="0" b="0"/>
              <wp:wrapSquare wrapText="bothSides"/>
              <wp:docPr id="1739872994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0175" cy="9525"/>
                        <a:chOff x="0" y="0"/>
                        <a:chExt cx="6480049" cy="9525"/>
                      </a:xfrm>
                    </wpg:grpSpPr>
                    <wps:wsp>
                      <wps:cNvPr id="36247" name="Shape 3624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AAAAAA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30FC56" id="Grupa 2" o:spid="_x0000_s1026" style="position:absolute;margin-left:42.5pt;margin-top:787.3pt;width:510.25pt;height:.75pt;z-index:251660288;mso-position-horizontal-relative:page;mso-position-vertical-relative:page" coordsize="648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">
              <v:shape id="Shape 36247" o:spid="_x0000_s1027" style="position:absolute;width:64800;height:0;visibility:visible;mso-wrap-style:square;v-text-anchor:top" coordsize="6480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" path="m6480049,l,e" filled="f" strokecolor="#aaa">
                <v:stroke miterlimit="83231f" joinstyle="miter"/>
                <v:path arrowok="t" textboxrect="0,0,6480049,0"/>
              </v:shape>
              <w10:wrap type="square" anchorx="page" anchory="page"/>
            </v:group>
          </w:pict>
        </mc:Fallback>
      </mc:AlternateContent>
    </w:r>
    <w:r w:rsidR="00181CEC">
      <w:fldChar w:fldCharType="begin"/>
    </w:r>
    <w:r w:rsidR="00181CEC">
      <w:instrText xml:space="preserve"> PAGE   \* MERGEFORMAT </w:instrText>
    </w:r>
    <w:r w:rsidR="00181CEC">
      <w:fldChar w:fldCharType="separate"/>
    </w:r>
    <w:r w:rsidR="00242454" w:rsidRPr="00242454">
      <w:rPr>
        <w:noProof/>
        <w:sz w:val="22"/>
      </w:rPr>
      <w:t>4</w:t>
    </w:r>
    <w:r w:rsidR="00181CEC">
      <w:rPr>
        <w:sz w:val="22"/>
      </w:rPr>
      <w:fldChar w:fldCharType="end"/>
    </w:r>
    <w:r w:rsidR="00181CEC">
      <w:rPr>
        <w:sz w:val="22"/>
      </w:rPr>
      <w:t xml:space="preserve"> / </w:t>
    </w:r>
    <w:fldSimple w:instr=" NUMPAGES   \* MERGEFORMAT ">
      <w:r w:rsidR="00242454" w:rsidRPr="00242454">
        <w:rPr>
          <w:noProof/>
          <w:sz w:val="22"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B9EE" w14:textId="77777777" w:rsidR="00181CEC" w:rsidRDefault="00360B2D">
    <w:pPr>
      <w:spacing w:after="0" w:line="259" w:lineRule="auto"/>
      <w:ind w:left="0" w:right="-23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544B68" wp14:editId="73DD9032">
              <wp:simplePos x="0" y="0"/>
              <wp:positionH relativeFrom="page">
                <wp:posOffset>539750</wp:posOffset>
              </wp:positionH>
              <wp:positionV relativeFrom="page">
                <wp:posOffset>9998710</wp:posOffset>
              </wp:positionV>
              <wp:extent cx="6480175" cy="9525"/>
              <wp:effectExtent l="0" t="0" r="0" b="0"/>
              <wp:wrapSquare wrapText="bothSides"/>
              <wp:docPr id="1537088576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0175" cy="9525"/>
                        <a:chOff x="0" y="0"/>
                        <a:chExt cx="6480049" cy="9525"/>
                      </a:xfrm>
                    </wpg:grpSpPr>
                    <wps:wsp>
                      <wps:cNvPr id="36237" name="Shape 3623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AAAAAA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B0C032" id="Grupa 1" o:spid="_x0000_s1026" style="position:absolute;margin-left:42.5pt;margin-top:787.3pt;width:510.25pt;height:.75pt;z-index:251661312;mso-position-horizontal-relative:page;mso-position-vertical-relative:page" coordsize="648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">
              <v:shape id="Shape 36237" o:spid="_x0000_s1027" style="position:absolute;width:64800;height:0;visibility:visible;mso-wrap-style:square;v-text-anchor:top" coordsize="6480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" path="m6480049,l,e" filled="f" strokecolor="#aaa">
                <v:stroke miterlimit="83231f" joinstyle="miter"/>
                <v:path arrowok="t" textboxrect="0,0,6480049,0"/>
              </v:shape>
              <w10:wrap type="square" anchorx="page" anchory="page"/>
            </v:group>
          </w:pict>
        </mc:Fallback>
      </mc:AlternateContent>
    </w:r>
    <w:r w:rsidR="00181CEC">
      <w:fldChar w:fldCharType="begin"/>
    </w:r>
    <w:r w:rsidR="00181CEC">
      <w:instrText xml:space="preserve"> PAGE   \* MERGEFORMAT </w:instrText>
    </w:r>
    <w:r w:rsidR="00181CEC">
      <w:fldChar w:fldCharType="separate"/>
    </w:r>
    <w:r w:rsidR="00181CEC">
      <w:rPr>
        <w:sz w:val="22"/>
      </w:rPr>
      <w:t>1</w:t>
    </w:r>
    <w:r w:rsidR="00181CEC">
      <w:rPr>
        <w:sz w:val="22"/>
      </w:rPr>
      <w:fldChar w:fldCharType="end"/>
    </w:r>
    <w:r w:rsidR="00181CEC">
      <w:rPr>
        <w:sz w:val="22"/>
      </w:rPr>
      <w:t xml:space="preserve"> / </w:t>
    </w:r>
    <w:fldSimple w:instr=" NUMPAGES   \* MERGEFORMAT ">
      <w:r w:rsidR="00181CEC">
        <w:rPr>
          <w:sz w:val="22"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2977" w14:textId="77777777" w:rsidR="003D5F95" w:rsidRDefault="003D5F95">
      <w:pPr>
        <w:spacing w:after="0" w:line="240" w:lineRule="auto"/>
      </w:pPr>
      <w:r>
        <w:separator/>
      </w:r>
    </w:p>
  </w:footnote>
  <w:footnote w:type="continuationSeparator" w:id="0">
    <w:p w14:paraId="3A4F94E3" w14:textId="77777777" w:rsidR="003D5F95" w:rsidRDefault="003D5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50F03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A779F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467C0"/>
    <w:multiLevelType w:val="hybridMultilevel"/>
    <w:tmpl w:val="5F943EAC"/>
    <w:lvl w:ilvl="0" w:tplc="B0F64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346852">
    <w:abstractNumId w:val="2"/>
  </w:num>
  <w:num w:numId="2" w16cid:durableId="1320421817">
    <w:abstractNumId w:val="1"/>
  </w:num>
  <w:num w:numId="3" w16cid:durableId="569926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33"/>
    <w:rsid w:val="00011350"/>
    <w:rsid w:val="00014630"/>
    <w:rsid w:val="00042B01"/>
    <w:rsid w:val="00055966"/>
    <w:rsid w:val="00056A6F"/>
    <w:rsid w:val="000859FB"/>
    <w:rsid w:val="000A61A5"/>
    <w:rsid w:val="000C639F"/>
    <w:rsid w:val="000D63DB"/>
    <w:rsid w:val="000E7357"/>
    <w:rsid w:val="00133592"/>
    <w:rsid w:val="00141A71"/>
    <w:rsid w:val="0015778D"/>
    <w:rsid w:val="00160769"/>
    <w:rsid w:val="00164C23"/>
    <w:rsid w:val="001732DC"/>
    <w:rsid w:val="00181CEC"/>
    <w:rsid w:val="001C16B3"/>
    <w:rsid w:val="001D36B8"/>
    <w:rsid w:val="001E499F"/>
    <w:rsid w:val="001E63CB"/>
    <w:rsid w:val="001E7E46"/>
    <w:rsid w:val="001F028B"/>
    <w:rsid w:val="001F1679"/>
    <w:rsid w:val="002066C4"/>
    <w:rsid w:val="00242454"/>
    <w:rsid w:val="00291933"/>
    <w:rsid w:val="002E357A"/>
    <w:rsid w:val="002F3B26"/>
    <w:rsid w:val="00325ED6"/>
    <w:rsid w:val="00341F8A"/>
    <w:rsid w:val="00360B2D"/>
    <w:rsid w:val="003D5F95"/>
    <w:rsid w:val="00415C3C"/>
    <w:rsid w:val="00416B99"/>
    <w:rsid w:val="00417C37"/>
    <w:rsid w:val="00422398"/>
    <w:rsid w:val="00427F40"/>
    <w:rsid w:val="004448F5"/>
    <w:rsid w:val="00460CA2"/>
    <w:rsid w:val="00462C77"/>
    <w:rsid w:val="00470E8F"/>
    <w:rsid w:val="00476558"/>
    <w:rsid w:val="00477321"/>
    <w:rsid w:val="00491A05"/>
    <w:rsid w:val="00493B9D"/>
    <w:rsid w:val="004C5130"/>
    <w:rsid w:val="004E605A"/>
    <w:rsid w:val="00511ACE"/>
    <w:rsid w:val="00526E6E"/>
    <w:rsid w:val="00534E3C"/>
    <w:rsid w:val="00536BAC"/>
    <w:rsid w:val="00560C53"/>
    <w:rsid w:val="005944D4"/>
    <w:rsid w:val="005C2104"/>
    <w:rsid w:val="005E0852"/>
    <w:rsid w:val="00606EA5"/>
    <w:rsid w:val="0061318C"/>
    <w:rsid w:val="0064087A"/>
    <w:rsid w:val="00671CA0"/>
    <w:rsid w:val="00686731"/>
    <w:rsid w:val="006A36B0"/>
    <w:rsid w:val="006A442B"/>
    <w:rsid w:val="006B012B"/>
    <w:rsid w:val="006C524C"/>
    <w:rsid w:val="006D018B"/>
    <w:rsid w:val="00723B64"/>
    <w:rsid w:val="00724BB4"/>
    <w:rsid w:val="00732CF5"/>
    <w:rsid w:val="00741CA5"/>
    <w:rsid w:val="00742BE3"/>
    <w:rsid w:val="00792FD5"/>
    <w:rsid w:val="007B3181"/>
    <w:rsid w:val="007C42BE"/>
    <w:rsid w:val="007D2032"/>
    <w:rsid w:val="007E1FDF"/>
    <w:rsid w:val="007F19BC"/>
    <w:rsid w:val="007F6F37"/>
    <w:rsid w:val="00830411"/>
    <w:rsid w:val="008A2F0E"/>
    <w:rsid w:val="008E592D"/>
    <w:rsid w:val="008E78CF"/>
    <w:rsid w:val="00900EC6"/>
    <w:rsid w:val="00901188"/>
    <w:rsid w:val="00907447"/>
    <w:rsid w:val="00915395"/>
    <w:rsid w:val="00981853"/>
    <w:rsid w:val="009B62DF"/>
    <w:rsid w:val="009E635F"/>
    <w:rsid w:val="009F7C52"/>
    <w:rsid w:val="00A3096F"/>
    <w:rsid w:val="00A45B12"/>
    <w:rsid w:val="00A57CAF"/>
    <w:rsid w:val="00A63CE6"/>
    <w:rsid w:val="00A70E33"/>
    <w:rsid w:val="00AB4014"/>
    <w:rsid w:val="00AD2F54"/>
    <w:rsid w:val="00AF20A2"/>
    <w:rsid w:val="00B5341A"/>
    <w:rsid w:val="00B5568B"/>
    <w:rsid w:val="00B8221A"/>
    <w:rsid w:val="00B831E8"/>
    <w:rsid w:val="00B91F3B"/>
    <w:rsid w:val="00B93718"/>
    <w:rsid w:val="00BA2852"/>
    <w:rsid w:val="00BB23E6"/>
    <w:rsid w:val="00BF74E9"/>
    <w:rsid w:val="00BF7BFD"/>
    <w:rsid w:val="00C01834"/>
    <w:rsid w:val="00C24D59"/>
    <w:rsid w:val="00C5519A"/>
    <w:rsid w:val="00C74CB4"/>
    <w:rsid w:val="00C92ECE"/>
    <w:rsid w:val="00CA3ACF"/>
    <w:rsid w:val="00CA7C72"/>
    <w:rsid w:val="00CE067B"/>
    <w:rsid w:val="00CF4B98"/>
    <w:rsid w:val="00CF7BD9"/>
    <w:rsid w:val="00D320E0"/>
    <w:rsid w:val="00D40530"/>
    <w:rsid w:val="00D40FD8"/>
    <w:rsid w:val="00D56CEB"/>
    <w:rsid w:val="00D67167"/>
    <w:rsid w:val="00D928FC"/>
    <w:rsid w:val="00D93A54"/>
    <w:rsid w:val="00DC6EFE"/>
    <w:rsid w:val="00DD375B"/>
    <w:rsid w:val="00DE5385"/>
    <w:rsid w:val="00DF047A"/>
    <w:rsid w:val="00DF679B"/>
    <w:rsid w:val="00DF773B"/>
    <w:rsid w:val="00E36517"/>
    <w:rsid w:val="00E53357"/>
    <w:rsid w:val="00E55362"/>
    <w:rsid w:val="00E6064C"/>
    <w:rsid w:val="00E8125D"/>
    <w:rsid w:val="00E817B4"/>
    <w:rsid w:val="00EB4E6F"/>
    <w:rsid w:val="00EE6DD6"/>
    <w:rsid w:val="00F016D9"/>
    <w:rsid w:val="00F04776"/>
    <w:rsid w:val="00F20E32"/>
    <w:rsid w:val="00F3039D"/>
    <w:rsid w:val="00FB0259"/>
    <w:rsid w:val="00FC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2B556"/>
  <w15:docId w15:val="{092CBCA4-B5C4-4C24-93FC-CF55C888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362"/>
    <w:pPr>
      <w:spacing w:after="3" w:line="265" w:lineRule="auto"/>
      <w:ind w:left="10" w:hanging="10"/>
    </w:pPr>
    <w:rPr>
      <w:rFonts w:eastAsia="Calibri" w:cs="Calibri"/>
      <w:color w:val="000000"/>
      <w:sz w:val="18"/>
      <w:szCs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" w:line="259" w:lineRule="auto"/>
      <w:ind w:left="3660" w:hanging="10"/>
      <w:jc w:val="center"/>
      <w:outlineLvl w:val="0"/>
    </w:pPr>
    <w:rPr>
      <w:rFonts w:eastAsia="Calibri" w:cs="Calibri"/>
      <w:b/>
      <w:color w:val="000000"/>
      <w:sz w:val="24"/>
      <w:szCs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2" w:line="265" w:lineRule="auto"/>
      <w:ind w:left="10" w:hanging="10"/>
      <w:outlineLvl w:val="1"/>
    </w:pPr>
    <w:rPr>
      <w:rFonts w:eastAsia="Calibri" w:cs="Calibri"/>
      <w:b/>
      <w:color w:val="000000"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uiPriority w:val="99"/>
    <w:semiHidden/>
    <w:unhideWhenUsed/>
    <w:rsid w:val="00C24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24D5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D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24D5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D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link w:val="Tekstdymka"/>
    <w:uiPriority w:val="99"/>
    <w:semiHidden/>
    <w:rsid w:val="00C24D59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E635F"/>
    <w:rPr>
      <w:rFonts w:ascii="Calibri" w:eastAsia="Calibri" w:hAnsi="Calibri" w:cs="Calibri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C92ECE"/>
    <w:pPr>
      <w:ind w:left="720"/>
      <w:contextualSpacing/>
    </w:pPr>
  </w:style>
  <w:style w:type="paragraph" w:customStyle="1" w:styleId="Default">
    <w:name w:val="Default"/>
    <w:rsid w:val="00056A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93B9D"/>
    <w:rPr>
      <w:rFonts w:eastAsia="Calibri" w:cs="Calibri"/>
      <w:color w:val="00000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gu\Documents\TODO\Elektroradiologia%20Rada\seryjne%20v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6FB21-0FB4-4BCE-8832-DF6D8140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seryjne v3</Template>
  <TotalTime>0</TotalTime>
  <Pages>3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Anatomia z embriologią</vt:lpstr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Anatomia z embriologią</dc:title>
  <dc:subject/>
  <dc:creator>Piotr Regulski</dc:creator>
  <cp:keywords/>
  <cp:lastModifiedBy>Ilona Cieślak</cp:lastModifiedBy>
  <cp:revision>2</cp:revision>
  <cp:lastPrinted>2023-07-24T14:28:00Z</cp:lastPrinted>
  <dcterms:created xsi:type="dcterms:W3CDTF">2025-10-12T19:29:00Z</dcterms:created>
  <dcterms:modified xsi:type="dcterms:W3CDTF">2025-10-12T19:29:00Z</dcterms:modified>
</cp:coreProperties>
</file>